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43FDC54E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7993AF23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16A4FB5F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التفسير1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987233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2B54CF31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288E01A3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..........</w:t>
            </w: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505DF12E" w:rsidR="00305929" w:rsidRPr="005F2683" w:rsidRDefault="00732A7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نهائي تفسير 1 ثاني ثانوي  ....14هـ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4B32BB0E" w14:textId="7D7778D9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السبب الرئيسي لتسمية سورة الأنعام بهذا الاسم؟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2474543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لأنها نزلت في عام المجاعة.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3AC21E" w14:textId="464CF7D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لكثرة ذكر قصص الأنبياء مع مواشيهم.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35E79B" w14:textId="0B1E3F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لورود ذكر الأنعام فيها وبيان ضلالات المشركين المتعلقة بها.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02FA5B" w14:textId="622965D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لأنها أول سورة تحدثت عن أحكام الأضحية.</w:t>
                  </w:r>
                </w:p>
              </w:tc>
            </w:tr>
            <w:tr w:rsidR="00E548D6" w14:paraId="6FAB28E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12891A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C68E878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قوله تعالى 'أَن تُبْسَلَ نَفْسٌ بِمَا كَسَبَتْ' يعني أن النفس:</w:t>
                  </w:r>
                </w:p>
              </w:tc>
            </w:tr>
            <w:tr w:rsidR="00E548D6" w14:paraId="7025C71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CC93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0CFE55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تُكافأ على عملها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229F55A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تُنسى في العذاب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55A620A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تُحاسب حسابًا يسيرًا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614005A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تُحبس وتُرتهن بسبب عملها</w:t>
                  </w:r>
                </w:p>
              </w:tc>
            </w:tr>
            <w:tr w:rsidR="00E548D6" w14:paraId="159D3D5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45374A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0AF069B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يشير قوله تعالى (مِّنْ إِمْلَاقٍ) إلى سبب النهي عن قتل الأولاد وهو:</w:t>
                  </w:r>
                </w:p>
              </w:tc>
            </w:tr>
            <w:tr w:rsidR="00E548D6" w14:paraId="6E7B541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C4785C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EE311B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الخوف من المرض</w:t>
                  </w:r>
                </w:p>
              </w:tc>
              <w:tc>
                <w:tcPr>
                  <w:tcW w:w="2977" w:type="dxa"/>
                  <w:vAlign w:val="center"/>
                </w:tcPr>
                <w:p w14:paraId="182B295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الخوف من الفقر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4ADEC21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العادات الجاهلية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5EC9602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كثرة عددهم</w:t>
                  </w:r>
                </w:p>
              </w:tc>
            </w:tr>
            <w:tr w:rsidR="00E548D6" w14:paraId="0E5D12C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C55197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7BDFB4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الرابط بين الأمر بإيفاء الكيل في سورة الأنعام والوعيد في سورة المطففين هو:</w:t>
                  </w:r>
                </w:p>
              </w:tc>
            </w:tr>
            <w:tr w:rsidR="00E548D6" w14:paraId="69FD870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3A73E0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203808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لا يوجد رابط.</w:t>
                  </w:r>
                </w:p>
              </w:tc>
              <w:tc>
                <w:tcPr>
                  <w:tcW w:w="2977" w:type="dxa"/>
                  <w:vAlign w:val="center"/>
                </w:tcPr>
                <w:p w14:paraId="3B66FA7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سورة الأنعام تأمر بالعدل وسورة المطففين تتوعد من يتركه.</w:t>
                  </w:r>
                </w:p>
              </w:tc>
              <w:tc>
                <w:tcPr>
                  <w:tcW w:w="2279" w:type="dxa"/>
                  <w:vAlign w:val="center"/>
                </w:tcPr>
                <w:p w14:paraId="78A4446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سورة المطففين تبيح التطفيف.</w:t>
                  </w:r>
                </w:p>
              </w:tc>
              <w:tc>
                <w:tcPr>
                  <w:tcW w:w="2399" w:type="dxa"/>
                  <w:vAlign w:val="center"/>
                </w:tcPr>
                <w:p w14:paraId="50E1300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سورة الأنعام تنهى عن البيع والشراء.</w:t>
                  </w:r>
                </w:p>
              </w:tc>
            </w:tr>
            <w:tr w:rsidR="00E548D6" w14:paraId="386F53F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E32716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0369142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قوله تعالى "لَسْتَ مِنْهُمْ فِي شَيْءٍ" هو إعلان براءة من...</w:t>
                  </w:r>
                </w:p>
              </w:tc>
            </w:tr>
            <w:tr w:rsidR="00E548D6" w14:paraId="1C5A57A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1F4ED0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C368F5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الكفار عمومًا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64250BD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الذين يرتكبون المعاصي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7C4402C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الذين فرّقوا دينهم وكانوا أحزابًا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582B9E0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الذين لا يتصدقون</w:t>
                  </w:r>
                </w:p>
              </w:tc>
            </w:tr>
            <w:tr w:rsidR="00E548D6" w14:paraId="6B1A47E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0E049E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77EEB6B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مفهوم (ربوبية الله الشاملة) يعني أن الله هو:</w:t>
                  </w:r>
                </w:p>
              </w:tc>
            </w:tr>
            <w:tr w:rsidR="00E548D6" w14:paraId="10B0773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A464A0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593D7C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الخالق والرازق والمدبر لكل شيء</w:t>
                  </w:r>
                </w:p>
              </w:tc>
              <w:tc>
                <w:tcPr>
                  <w:tcW w:w="2977" w:type="dxa"/>
                  <w:vAlign w:val="center"/>
                </w:tcPr>
                <w:p w14:paraId="33C994D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المستحق للعبادة وحده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57606BC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الغفور الرحيم فقط</w:t>
                  </w:r>
                </w:p>
              </w:tc>
              <w:tc>
                <w:tcPr>
                  <w:tcW w:w="2399" w:type="dxa"/>
                  <w:vAlign w:val="center"/>
                </w:tcPr>
                <w:p w14:paraId="291473F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شديد العقاب فقط</w:t>
                  </w:r>
                </w:p>
              </w:tc>
            </w:tr>
            <w:tr w:rsidR="00E548D6" w14:paraId="1D9972E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CDA0ED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478E94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كم عدد آيات سورة الأعراف؟</w:t>
                  </w:r>
                </w:p>
              </w:tc>
            </w:tr>
            <w:tr w:rsidR="00E548D6" w14:paraId="7119DFF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2DAC1C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D495E7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286 آية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42B9CD4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206 آيات</w:t>
                  </w:r>
                </w:p>
              </w:tc>
              <w:tc>
                <w:tcPr>
                  <w:tcW w:w="2279" w:type="dxa"/>
                  <w:vAlign w:val="center"/>
                </w:tcPr>
                <w:p w14:paraId="6D04F2A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176 آية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71DE1D6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118 آية</w:t>
                  </w:r>
                </w:p>
              </w:tc>
            </w:tr>
            <w:tr w:rsidR="00E548D6" w14:paraId="289900E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8B0E1F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4D98A3D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اللباس الذي وصفته الآية الكريمة بأنه "خير"؟</w:t>
                  </w:r>
                </w:p>
              </w:tc>
            </w:tr>
            <w:tr w:rsidR="00E548D6" w14:paraId="2623A82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0C4875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E89043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الريش والزينة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4974D77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اللباس الساتر للعورة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227A4C9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لباس التقوى</w:t>
                  </w:r>
                </w:p>
              </w:tc>
              <w:tc>
                <w:tcPr>
                  <w:tcW w:w="2399" w:type="dxa"/>
                  <w:vAlign w:val="center"/>
                </w:tcPr>
                <w:p w14:paraId="48D81ED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اللباس الأبيض</w:t>
                  </w:r>
                </w:p>
              </w:tc>
            </w:tr>
            <w:tr w:rsidR="00E548D6" w14:paraId="2A927B6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0F67A5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ABF5E5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بماذا يأمر الله عباده كما جاء في الآية 29؟</w:t>
                  </w:r>
                </w:p>
              </w:tc>
            </w:tr>
            <w:tr w:rsidR="00E548D6" w14:paraId="7A666F8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094214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DCDE0A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ببناء المساجد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3E317A6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بالشدة على الكفار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0B30CF2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بالقسط والإخلاص في العبادة والدعاء</w:t>
                  </w:r>
                </w:p>
              </w:tc>
              <w:tc>
                <w:tcPr>
                  <w:tcW w:w="2399" w:type="dxa"/>
                  <w:vAlign w:val="center"/>
                </w:tcPr>
                <w:p w14:paraId="6A87E4E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بالرهبنة وترك الدنيا</w:t>
                  </w:r>
                </w:p>
              </w:tc>
            </w:tr>
            <w:tr w:rsidR="00E548D6" w14:paraId="11093BF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6D16B8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lastRenderedPageBreak/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B17F46F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أعظم الذنوب بعد الشرك بالله كما يُستفاد من ترتيب المحرمات في الآية؟</w:t>
                  </w:r>
                </w:p>
              </w:tc>
            </w:tr>
            <w:tr w:rsidR="00E548D6" w14:paraId="5D8A4B7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A4E2D1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425050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الإسراف في الطعام</w:t>
                  </w:r>
                </w:p>
              </w:tc>
              <w:tc>
                <w:tcPr>
                  <w:tcW w:w="2977" w:type="dxa"/>
                  <w:vAlign w:val="center"/>
                </w:tcPr>
                <w:p w14:paraId="6B3EBB6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ترك الصلاة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60A9354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القول على الله بغير علم</w:t>
                  </w:r>
                </w:p>
              </w:tc>
              <w:tc>
                <w:tcPr>
                  <w:tcW w:w="2399" w:type="dxa"/>
                  <w:vAlign w:val="center"/>
                </w:tcPr>
                <w:p w14:paraId="566E38E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عقوق الوالدين</w:t>
                  </w:r>
                </w:p>
              </w:tc>
            </w:tr>
            <w:tr w:rsidR="00E548D6" w14:paraId="6E3D192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D7DE1A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145CFAF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النعمة التي يمنّ الله بها على أهل الجنة لتصفو قلوبهم وعلاقاتهم؟</w:t>
                  </w:r>
                </w:p>
              </w:tc>
            </w:tr>
            <w:tr w:rsidR="00E548D6" w14:paraId="5DE33A2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8FAF04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DE14DA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كثرة الطعام والشراب</w:t>
                  </w:r>
                </w:p>
              </w:tc>
              <w:tc>
                <w:tcPr>
                  <w:tcW w:w="2977" w:type="dxa"/>
                  <w:vAlign w:val="center"/>
                </w:tcPr>
                <w:p w14:paraId="176DDD4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نزع الغل والحقد من صدورهم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6CCF018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القصور العالية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5C7A60D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الملابس الفاخرة</w:t>
                  </w:r>
                </w:p>
              </w:tc>
            </w:tr>
            <w:tr w:rsidR="00E548D6" w14:paraId="60BE3D8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139EC2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624E6F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الهدف الرئيسي من نداء أهل الجنة لأهل النار في الآية 44؟</w:t>
                  </w:r>
                </w:p>
              </w:tc>
            </w:tr>
            <w:tr w:rsidR="00E548D6" w14:paraId="6CFEAA7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D4AE75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D99CE2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طلب المساعدة منهم.</w:t>
                  </w:r>
                </w:p>
              </w:tc>
              <w:tc>
                <w:tcPr>
                  <w:tcW w:w="2977" w:type="dxa"/>
                  <w:vAlign w:val="center"/>
                </w:tcPr>
                <w:p w14:paraId="50863DA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الشوق إلى رؤيتهم.</w:t>
                  </w:r>
                </w:p>
              </w:tc>
              <w:tc>
                <w:tcPr>
                  <w:tcW w:w="2279" w:type="dxa"/>
                  <w:vAlign w:val="center"/>
                </w:tcPr>
                <w:p w14:paraId="48F906B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الشماتة بهم ومعاتبتهم.</w:t>
                  </w:r>
                </w:p>
              </w:tc>
              <w:tc>
                <w:tcPr>
                  <w:tcW w:w="2399" w:type="dxa"/>
                  <w:vAlign w:val="center"/>
                </w:tcPr>
                <w:p w14:paraId="14827CE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التقريع والتوبيخ وإظهار صدق وعد الله.</w:t>
                  </w:r>
                </w:p>
              </w:tc>
            </w:tr>
            <w:tr w:rsidR="00E548D6" w14:paraId="281C371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0DF984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CE213BF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الاسم الآخر الذي تشتهر به سورة الأنفال نسبة إلى حدث تاريخي مهم؟</w:t>
                  </w:r>
                </w:p>
              </w:tc>
            </w:tr>
            <w:tr w:rsidR="00E548D6" w14:paraId="0F146F2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D7A553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925129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سورة القتال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5E46EB9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سورة براءة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61C8FDA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سورة الأحزاب</w:t>
                  </w:r>
                </w:p>
              </w:tc>
              <w:tc>
                <w:tcPr>
                  <w:tcW w:w="2399" w:type="dxa"/>
                  <w:vAlign w:val="center"/>
                </w:tcPr>
                <w:p w14:paraId="76B8154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سورة بدر</w:t>
                  </w:r>
                </w:p>
              </w:tc>
            </w:tr>
            <w:tr w:rsidR="00E548D6" w14:paraId="3B2C13C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DF8ED7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1BB5801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وصف الله تعالى شر الدواب بأنهم "الصم البكم الذين لا يعقلون" لأنهم:</w:t>
                  </w:r>
                </w:p>
              </w:tc>
            </w:tr>
            <w:tr w:rsidR="00E548D6" w14:paraId="344D6AF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4FF850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99FE95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فاقدون لحاستي السمع والنطق فعليًا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06C7692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لا يفهمون لغة البشر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2B18C53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يعرضون عن سماع الحق سماع قبول ولا ينطقون به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7052D1F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يجهلون القراءة والكتابة</w:t>
                  </w:r>
                </w:p>
              </w:tc>
            </w:tr>
            <w:tr w:rsidR="00E548D6" w14:paraId="6E30E79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90D39C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B6F76E5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كم يبلغ عدد آيات سورة يونس؟</w:t>
                  </w:r>
                </w:p>
              </w:tc>
            </w:tr>
            <w:tr w:rsidR="00E548D6" w14:paraId="68F4A52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532434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44B10E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100 آية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5ED4EE5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109 آيات</w:t>
                  </w:r>
                </w:p>
              </w:tc>
              <w:tc>
                <w:tcPr>
                  <w:tcW w:w="2279" w:type="dxa"/>
                  <w:vAlign w:val="center"/>
                </w:tcPr>
                <w:p w14:paraId="29C7AFA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119 آية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6CAAA12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99 آية</w:t>
                  </w:r>
                </w:p>
              </w:tc>
            </w:tr>
            <w:tr w:rsidR="00E548D6" w14:paraId="001CAB7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C701F7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472B87F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يعني مصطلح "قَدَمَ صِدْقٍ" الذي وُعِد به المؤمنون؟</w:t>
                  </w:r>
                </w:p>
              </w:tc>
            </w:tr>
            <w:tr w:rsidR="00E548D6" w14:paraId="1020DAA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6E9D69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3D9E56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آثار أقدامهم على الأرض</w:t>
                  </w:r>
                </w:p>
              </w:tc>
              <w:tc>
                <w:tcPr>
                  <w:tcW w:w="2977" w:type="dxa"/>
                  <w:vAlign w:val="center"/>
                </w:tcPr>
                <w:p w14:paraId="4941748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منزلة رفيعة وأجر عظيم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6F206B6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صدقهم في الحديث فقط</w:t>
                  </w:r>
                </w:p>
              </w:tc>
              <w:tc>
                <w:tcPr>
                  <w:tcW w:w="2399" w:type="dxa"/>
                  <w:vAlign w:val="center"/>
                </w:tcPr>
                <w:p w14:paraId="49C4709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كتب تاريخهم</w:t>
                  </w:r>
                </w:p>
              </w:tc>
            </w:tr>
            <w:tr w:rsidR="00E548D6" w14:paraId="10CEBD2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77010A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13CB3EA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الذي انفرد به القرآن الكريم عن الكتب السماوية الأخرى؟</w:t>
                  </w:r>
                </w:p>
              </w:tc>
            </w:tr>
            <w:tr w:rsidR="00E548D6" w14:paraId="401544E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63C1E6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B67E79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الدعوة إلى التوحيد</w:t>
                  </w:r>
                </w:p>
              </w:tc>
              <w:tc>
                <w:tcPr>
                  <w:tcW w:w="2977" w:type="dxa"/>
                  <w:vAlign w:val="center"/>
                </w:tcPr>
                <w:p w14:paraId="4C2D7A6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الإخبار عن الغيب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07BDB1B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تكفل الله بحفظه من التحريف</w:t>
                  </w:r>
                </w:p>
              </w:tc>
              <w:tc>
                <w:tcPr>
                  <w:tcW w:w="2399" w:type="dxa"/>
                  <w:vAlign w:val="center"/>
                </w:tcPr>
                <w:p w14:paraId="13585DD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نزوله على نبي عربي</w:t>
                  </w:r>
                </w:p>
              </w:tc>
            </w:tr>
            <w:tr w:rsidR="00E548D6" w14:paraId="669B910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00D0B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9540048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هي الوظيفة الأساسية للرياح المذكورة في قوله (وَأَرْسَلْنَا الرِّيَاحَ لَوَاقِحَ)؟</w:t>
                  </w:r>
                </w:p>
              </w:tc>
            </w:tr>
            <w:tr w:rsidR="00E548D6" w14:paraId="6A3E551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91800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8C5ECC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تدمير المحاصيل وإهلاك الزرع</w:t>
                  </w:r>
                </w:p>
              </w:tc>
              <w:tc>
                <w:tcPr>
                  <w:tcW w:w="2977" w:type="dxa"/>
                  <w:vAlign w:val="center"/>
                </w:tcPr>
                <w:p w14:paraId="4C18644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إثارة الغبار والأتربة فقط</w:t>
                  </w:r>
                </w:p>
              </w:tc>
              <w:tc>
                <w:tcPr>
                  <w:tcW w:w="2279" w:type="dxa"/>
                  <w:vAlign w:val="center"/>
                </w:tcPr>
                <w:p w14:paraId="5ECBF28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تلقيح السحاب لينزل المطر وتلقيح النبات ليثمر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5123ECC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تغيير اتجاه السفن في البحار</w:t>
                  </w:r>
                </w:p>
              </w:tc>
            </w:tr>
            <w:tr w:rsidR="00E548D6" w14:paraId="1378BC1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4526CC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923F4F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يمثل المثل المضروب في قوله تعالى: {كَالَّتِي نَقَضَتْ غَزْلَهَا مِنْ بَعْدِ قُوَّةٍ أَنْكَاثًا}؟</w:t>
                  </w:r>
                </w:p>
              </w:tc>
            </w:tr>
            <w:tr w:rsidR="00E548D6" w14:paraId="1B26B85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9D3649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DC7BAB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يعمل عملًا ثم يفسده</w:t>
                  </w:r>
                </w:p>
              </w:tc>
              <w:tc>
                <w:tcPr>
                  <w:tcW w:w="2977" w:type="dxa"/>
                  <w:vAlign w:val="center"/>
                </w:tcPr>
                <w:p w14:paraId="5252FCF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يبني ثم يهدم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54BF343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ينقض عهده بعد توكيده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464333C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يضيع وقته</w:t>
                  </w:r>
                </w:p>
              </w:tc>
            </w:tr>
            <w:tr w:rsidR="00E548D6" w14:paraId="5AE9D3C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77B4B1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FFC3E2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قوله تعالى (وَمَا عِندَ اللَّهِ بَاقٍ) يدل على أن ثواب الله..</w:t>
                  </w:r>
                </w:p>
              </w:tc>
            </w:tr>
            <w:tr w:rsidR="00E548D6" w14:paraId="48A9A18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76E898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69EF32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مؤقت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5AE2393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قليل</w:t>
                  </w:r>
                </w:p>
              </w:tc>
              <w:tc>
                <w:tcPr>
                  <w:tcW w:w="2279" w:type="dxa"/>
                  <w:vAlign w:val="center"/>
                </w:tcPr>
                <w:p w14:paraId="33B8DE7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دائم لا يزول</w:t>
                  </w:r>
                </w:p>
              </w:tc>
              <w:tc>
                <w:tcPr>
                  <w:tcW w:w="2399" w:type="dxa"/>
                  <w:vAlign w:val="center"/>
                </w:tcPr>
                <w:p w14:paraId="563BA15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مشروط بالعمل فقط</w:t>
                  </w:r>
                </w:p>
              </w:tc>
            </w:tr>
          </w:tbl>
          <w:p w14:paraId="061F9B2C" w14:textId="77777777" w:rsidR="00163F34" w:rsidRDefault="00163F34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5A26824" w14:textId="77777777" w:rsidR="00163F34" w:rsidRDefault="00163F34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0C477D9" w14:textId="05908DF3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 xml:space="preserve">السؤال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  <w:proofErr w:type="gramEnd"/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4D0124B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الموضوعات الرئيسية في سورة الأنعام إثبات البعث والحساب والجزاء.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79DF41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EA7B6B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7318E35D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يتحمل الإنسان المتقي جزءًا من إثم المستهزئين إذا لم ينجح في هدايتهم.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CD76E0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FA4FD81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EB9F21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1AAC37F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5F1A9323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ربطت الآية بين العقل والامتثال لأوامر الله ونواهيه.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98B81CE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7FF7861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DDE038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E890F7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6B22D0B2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يجوز محاباة القريب في الشهادة لمصلحته.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1AD2ABC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B4D41B1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634D64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93974C3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7C410AD8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الإسلام يدعو إلى الوحدة ويحذر من التفرق والتحزب في الدين.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649EE89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D50F787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C7A984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40C37C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C4C807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التفاوت في الغنى والفقر بين الناس هو ابتلاء من الله ليختبر الشكر والصبر.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F3A7C4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1BD769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075428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630C273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17A0639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أهم أهداف القصص القرآني تثبيت قلوب المؤمنين وتقديم العظة.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F183E1C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013BE38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626D89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D86539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0541AF2F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لباس التقوى هو لباس مادي محسوس يرتديه الصالحون.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3EA640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20D5FF4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2F618D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B4F5D70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6EC069F3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الإخلاص لله في العبادة يعني أن يقصد بها العبد وجه الله وحده دون سواه.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6AD8E6E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B3DF53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49E2F2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624280E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24217828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الفواحش المحرمة هي الأعمال السيئة التي تُفعل في العلن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30B638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6F7344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495345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38412C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1CD1692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ينزع الله الحقد والحسد من قلوب أهل الجنة ليزداد نعيمهم.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8BC0FF4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1BCD71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082360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B0618BD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F005C5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الحجاب المذكور بين الجنة والنار هو سور عظيم يمكن رؤية ما خلفه.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A1A1AD4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683FCB2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4048B7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E5F334F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05404135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تعاليم سورة الأنفال أن ضرر المعصية قد يتعدى مرتكبها ليشمل المجتمع.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D124A2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1B2662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613EE2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D66B2F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14</w:t>
                  </w:r>
                </w:p>
              </w:tc>
              <w:tc>
                <w:tcPr>
                  <w:tcW w:w="7665" w:type="dxa"/>
                  <w:vAlign w:val="center"/>
                </w:tcPr>
                <w:p w14:paraId="27EC6EB2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عقوبة انتشار المعاصي في الدنيا قد تعم الظالم والصالح الذي لم ينهَ عن المنكر.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45F68A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B3E74C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377325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5A36C63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15</w:t>
                  </w:r>
                </w:p>
              </w:tc>
              <w:tc>
                <w:tcPr>
                  <w:tcW w:w="7665" w:type="dxa"/>
                  <w:vAlign w:val="center"/>
                </w:tcPr>
                <w:p w14:paraId="5981EA3B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سُميت سورة يونس بهذا الاسم لأن النبي يونس هو الوحيد المذكور فيها.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803B239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0D917E9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B55DE9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ED40935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16</w:t>
                  </w:r>
                </w:p>
              </w:tc>
              <w:tc>
                <w:tcPr>
                  <w:tcW w:w="7665" w:type="dxa"/>
                  <w:vAlign w:val="center"/>
                </w:tcPr>
                <w:p w14:paraId="4771ED8D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الحروف المقطعة في أوائل السور هي آيات بينات تدل على إعجاز القرآن الكريم.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8B31602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960382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B6952B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849452F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17</w:t>
                  </w:r>
                </w:p>
              </w:tc>
              <w:tc>
                <w:tcPr>
                  <w:tcW w:w="7665" w:type="dxa"/>
                  <w:vAlign w:val="center"/>
                </w:tcPr>
                <w:p w14:paraId="6DEFFF5A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الكتب السماوية كلها تشترك في الدعوة إلى عبادة الله وحده.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B241363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20881D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B84F71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297393B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18</w:t>
                  </w:r>
                </w:p>
              </w:tc>
              <w:tc>
                <w:tcPr>
                  <w:tcW w:w="7665" w:type="dxa"/>
                  <w:vAlign w:val="center"/>
                </w:tcPr>
                <w:p w14:paraId="0E7B64DA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خلق الله كل شيء على الأرض بتقدير دقيق ومتوازن.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ED8BF8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C39ABE9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162184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708FBD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19</w:t>
                  </w:r>
                </w:p>
              </w:tc>
              <w:tc>
                <w:tcPr>
                  <w:tcW w:w="7665" w:type="dxa"/>
                  <w:vAlign w:val="center"/>
                </w:tcPr>
                <w:p w14:paraId="4EB21496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نهى القرآن عن (البغي) وهو يشمل أي شكل من أشكال الظلم والعدوان على الآخرين.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0CCA22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575559B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E40644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B4AA7D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20</w:t>
                  </w:r>
                </w:p>
              </w:tc>
              <w:tc>
                <w:tcPr>
                  <w:tcW w:w="7665" w:type="dxa"/>
                  <w:vAlign w:val="center"/>
                </w:tcPr>
                <w:p w14:paraId="4A15146E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يساوي الإسلام بين الرجل والمرأة في جزاء العمل الصالح إذا اقترن بالإيمان.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5BDA471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5A4CC7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1B261E0C" w14:textId="77777777" w:rsidR="00163F34" w:rsidRDefault="00163F34" w:rsidP="008F5DD0">
      <w:pPr>
        <w:tabs>
          <w:tab w:val="left" w:pos="6873"/>
        </w:tabs>
        <w:rPr>
          <w:rtl/>
        </w:rPr>
      </w:pPr>
    </w:p>
    <w:p w14:paraId="6D27F6DE" w14:textId="77777777" w:rsidR="00163F34" w:rsidRDefault="00163F34" w:rsidP="008F5DD0">
      <w:pPr>
        <w:tabs>
          <w:tab w:val="left" w:pos="6873"/>
        </w:tabs>
        <w:rPr>
          <w:rtl/>
        </w:rPr>
      </w:pPr>
    </w:p>
    <w:p w14:paraId="183D7514" w14:textId="667803DF" w:rsidR="00163F34" w:rsidRDefault="00163F34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79E578DE">
                <wp:simplePos x="0" y="0"/>
                <wp:positionH relativeFrom="margin">
                  <wp:posOffset>504825</wp:posOffset>
                </wp:positionH>
                <wp:positionV relativeFrom="paragraph">
                  <wp:posOffset>7620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39.75pt;margin-top:.6pt;width:178.2pt;height:33.75pt;z-index:2517760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Dt8c+h3gAAAAcBAAAPAAAAZHJzL2Rvd25y&#10;ZXYueG1sTI5LT4NAFIX3Jv6HyTVxY+xgkdIiQ2OM2sSdxUfcTZkrEJk7hJkC/nuvK12eR8758u1s&#10;OzHi4FtHCq4WEQikypmWagUv5cPlGoQPmozuHKGCb/SwLU5Pcp0ZN9EzjvtQCx4hn2kFTQh9JqWv&#10;GrTaL1yPxNmnG6wOLIdamkFPPG47uYyilbS6JX5odI93DVZf+6NV8HFRvz/5+fF1ipO4v9+NZfpm&#10;SqXOz+bbGxAB5/BXhl98RoeCmQ7uSMaLTkG6SbjJ/hIEx9dxsgFxULBapyCLXP7nL34AAAD//wMA&#10;UEsBAi0AFAAGAAgAAAAhALaDOJL+AAAA4QEAABMAAAAAAAAAAAAAAAAAAAAAAFtDb250ZW50X1R5&#10;cGVzXS54bWxQSwECLQAUAAYACAAAACEAOP0h/9YAAACUAQAACwAAAAAAAAAAAAAAAAAvAQAAX3Jl&#10;bHMvLnJlbHNQSwECLQAUAAYACAAAACEAMG1YLCwCAABUBAAADgAAAAAAAAAAAAAAAAAuAgAAZHJz&#10;L2Uyb0RvYy54bWxQSwECLQAUAAYACAAAACEA7fHPod4AAAAHAQAADwAAAAAAAAAAAAAAAACGBAAA&#10;ZHJzL2Rvd25yZXYueG1sUEsFBgAAAAAEAAQA8wAAAJEFAAAAAA==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37DBFB" w14:textId="369E0023" w:rsidR="004142A1" w:rsidRDefault="004142A1" w:rsidP="008F5DD0">
      <w:pPr>
        <w:tabs>
          <w:tab w:val="left" w:pos="6873"/>
        </w:tabs>
        <w:rPr>
          <w:rtl/>
        </w:rPr>
      </w:pPr>
    </w:p>
    <w:p w14:paraId="2848808B" w14:textId="77777777" w:rsidR="00163F34" w:rsidRDefault="00163F34" w:rsidP="008F5DD0">
      <w:pPr>
        <w:tabs>
          <w:tab w:val="left" w:pos="6873"/>
        </w:tabs>
        <w:rPr>
          <w:rtl/>
        </w:rPr>
      </w:pPr>
    </w:p>
    <w:p w14:paraId="58390E70" w14:textId="77777777" w:rsidR="00163F34" w:rsidRDefault="00163F34" w:rsidP="008F5DD0">
      <w:pPr>
        <w:tabs>
          <w:tab w:val="left" w:pos="6873"/>
        </w:tabs>
        <w:rPr>
          <w:rtl/>
        </w:rPr>
      </w:pPr>
    </w:p>
    <w:p w14:paraId="32E76FA3" w14:textId="77777777" w:rsidR="00163F34" w:rsidRDefault="00163F34" w:rsidP="008F5DD0">
      <w:pPr>
        <w:tabs>
          <w:tab w:val="left" w:pos="6873"/>
        </w:tabs>
        <w:rPr>
          <w:rtl/>
        </w:rPr>
      </w:pPr>
    </w:p>
    <w:p w14:paraId="22CD5F4A" w14:textId="77777777" w:rsidR="00163F34" w:rsidRDefault="00163F34" w:rsidP="008F5DD0">
      <w:pPr>
        <w:tabs>
          <w:tab w:val="left" w:pos="6873"/>
        </w:tabs>
        <w:rPr>
          <w:rtl/>
        </w:rPr>
      </w:pPr>
    </w:p>
    <w:p w14:paraId="51FA679B" w14:textId="77777777" w:rsidR="00163F34" w:rsidRDefault="00163F34" w:rsidP="008F5DD0">
      <w:pPr>
        <w:tabs>
          <w:tab w:val="left" w:pos="6873"/>
        </w:tabs>
        <w:rPr>
          <w:rtl/>
        </w:rPr>
      </w:pPr>
    </w:p>
    <w:sectPr w:rsidR="00163F34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C9AB9" w14:textId="77777777" w:rsidR="005D5FE6" w:rsidRDefault="005D5FE6" w:rsidP="00DC60DE">
      <w:pPr>
        <w:spacing w:after="0" w:line="240" w:lineRule="auto"/>
      </w:pPr>
      <w:r>
        <w:separator/>
      </w:r>
    </w:p>
  </w:endnote>
  <w:endnote w:type="continuationSeparator" w:id="0">
    <w:p w14:paraId="575D421A" w14:textId="77777777" w:rsidR="005D5FE6" w:rsidRDefault="005D5FE6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7A3BE" w14:textId="77777777" w:rsidR="005D5FE6" w:rsidRDefault="005D5FE6" w:rsidP="00DC60DE">
      <w:pPr>
        <w:spacing w:after="0" w:line="240" w:lineRule="auto"/>
      </w:pPr>
      <w:r>
        <w:separator/>
      </w:r>
    </w:p>
  </w:footnote>
  <w:footnote w:type="continuationSeparator" w:id="0">
    <w:p w14:paraId="78701B8D" w14:textId="77777777" w:rsidR="005D5FE6" w:rsidRDefault="005D5FE6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535A"/>
    <w:rsid w:val="0000739F"/>
    <w:rsid w:val="00015053"/>
    <w:rsid w:val="00043742"/>
    <w:rsid w:val="00075446"/>
    <w:rsid w:val="000D343D"/>
    <w:rsid w:val="000E7610"/>
    <w:rsid w:val="000F0EE6"/>
    <w:rsid w:val="000F35B3"/>
    <w:rsid w:val="00121CEC"/>
    <w:rsid w:val="00163F34"/>
    <w:rsid w:val="00180605"/>
    <w:rsid w:val="001C4D27"/>
    <w:rsid w:val="001C5AD3"/>
    <w:rsid w:val="001C66BD"/>
    <w:rsid w:val="001D2C5E"/>
    <w:rsid w:val="001E68AC"/>
    <w:rsid w:val="002171D4"/>
    <w:rsid w:val="00223B52"/>
    <w:rsid w:val="002323A4"/>
    <w:rsid w:val="002349F8"/>
    <w:rsid w:val="00245A41"/>
    <w:rsid w:val="00250236"/>
    <w:rsid w:val="00255C04"/>
    <w:rsid w:val="00273F62"/>
    <w:rsid w:val="002A7AC7"/>
    <w:rsid w:val="002C36D7"/>
    <w:rsid w:val="002E46E1"/>
    <w:rsid w:val="002E4EE0"/>
    <w:rsid w:val="00304A92"/>
    <w:rsid w:val="00305062"/>
    <w:rsid w:val="00305929"/>
    <w:rsid w:val="00305AFD"/>
    <w:rsid w:val="003404D7"/>
    <w:rsid w:val="003432D2"/>
    <w:rsid w:val="00343A57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76826"/>
    <w:rsid w:val="00487620"/>
    <w:rsid w:val="004A256A"/>
    <w:rsid w:val="004C1655"/>
    <w:rsid w:val="004F2334"/>
    <w:rsid w:val="00531945"/>
    <w:rsid w:val="00555AB5"/>
    <w:rsid w:val="0058343A"/>
    <w:rsid w:val="005A0C3C"/>
    <w:rsid w:val="005C1FAD"/>
    <w:rsid w:val="005D5FE6"/>
    <w:rsid w:val="005E0294"/>
    <w:rsid w:val="005E068C"/>
    <w:rsid w:val="005E3B21"/>
    <w:rsid w:val="005F2683"/>
    <w:rsid w:val="005F2F70"/>
    <w:rsid w:val="00611E27"/>
    <w:rsid w:val="006365AD"/>
    <w:rsid w:val="00643615"/>
    <w:rsid w:val="006450B2"/>
    <w:rsid w:val="00651F87"/>
    <w:rsid w:val="00652947"/>
    <w:rsid w:val="00684142"/>
    <w:rsid w:val="006A066F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C1A3E"/>
    <w:rsid w:val="007C464D"/>
    <w:rsid w:val="0080087C"/>
    <w:rsid w:val="0081087A"/>
    <w:rsid w:val="008157E5"/>
    <w:rsid w:val="00864566"/>
    <w:rsid w:val="008C6035"/>
    <w:rsid w:val="008F5DD0"/>
    <w:rsid w:val="00915439"/>
    <w:rsid w:val="00933B75"/>
    <w:rsid w:val="00950302"/>
    <w:rsid w:val="009529F9"/>
    <w:rsid w:val="009602AB"/>
    <w:rsid w:val="0098034C"/>
    <w:rsid w:val="009A214F"/>
    <w:rsid w:val="009A229D"/>
    <w:rsid w:val="009B7B72"/>
    <w:rsid w:val="009C1B00"/>
    <w:rsid w:val="009D22CF"/>
    <w:rsid w:val="009E5DA2"/>
    <w:rsid w:val="009E6952"/>
    <w:rsid w:val="009F422E"/>
    <w:rsid w:val="00A12E20"/>
    <w:rsid w:val="00A27F05"/>
    <w:rsid w:val="00A51DC7"/>
    <w:rsid w:val="00A66D9B"/>
    <w:rsid w:val="00A77360"/>
    <w:rsid w:val="00A84669"/>
    <w:rsid w:val="00A8569E"/>
    <w:rsid w:val="00AA5D7C"/>
    <w:rsid w:val="00AB0332"/>
    <w:rsid w:val="00AC07C5"/>
    <w:rsid w:val="00AC5706"/>
    <w:rsid w:val="00AC6A6F"/>
    <w:rsid w:val="00AD061E"/>
    <w:rsid w:val="00AF7B88"/>
    <w:rsid w:val="00B01E26"/>
    <w:rsid w:val="00B30594"/>
    <w:rsid w:val="00B33D70"/>
    <w:rsid w:val="00B40A71"/>
    <w:rsid w:val="00B5169C"/>
    <w:rsid w:val="00B52016"/>
    <w:rsid w:val="00B62DE4"/>
    <w:rsid w:val="00BA5DD3"/>
    <w:rsid w:val="00BA6569"/>
    <w:rsid w:val="00BD4F72"/>
    <w:rsid w:val="00BE18E8"/>
    <w:rsid w:val="00C11D8B"/>
    <w:rsid w:val="00C17416"/>
    <w:rsid w:val="00C93E88"/>
    <w:rsid w:val="00C966CB"/>
    <w:rsid w:val="00CD5C9F"/>
    <w:rsid w:val="00CD664D"/>
    <w:rsid w:val="00CF26B6"/>
    <w:rsid w:val="00CF7E36"/>
    <w:rsid w:val="00D049F0"/>
    <w:rsid w:val="00D779B8"/>
    <w:rsid w:val="00D84054"/>
    <w:rsid w:val="00DA1A66"/>
    <w:rsid w:val="00DB3391"/>
    <w:rsid w:val="00DC60DE"/>
    <w:rsid w:val="00DF7E24"/>
    <w:rsid w:val="00E01D3B"/>
    <w:rsid w:val="00E2747B"/>
    <w:rsid w:val="00E35034"/>
    <w:rsid w:val="00E3662C"/>
    <w:rsid w:val="00E4009E"/>
    <w:rsid w:val="00E40AFE"/>
    <w:rsid w:val="00E53F48"/>
    <w:rsid w:val="00E548D6"/>
    <w:rsid w:val="00E95768"/>
    <w:rsid w:val="00EA012F"/>
    <w:rsid w:val="00EA69F7"/>
    <w:rsid w:val="00ED53E6"/>
    <w:rsid w:val="00EE593E"/>
    <w:rsid w:val="00EF283C"/>
    <w:rsid w:val="00EF5116"/>
    <w:rsid w:val="00F26F64"/>
    <w:rsid w:val="00F4209D"/>
    <w:rsid w:val="00F42111"/>
    <w:rsid w:val="00F42B92"/>
    <w:rsid w:val="00F92620"/>
    <w:rsid w:val="00FA6C0F"/>
    <w:rsid w:val="00FB367F"/>
    <w:rsid w:val="00FB56AA"/>
    <w:rsid w:val="00FC3C18"/>
    <w:rsid w:val="00FC55C3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28</cp:revision>
  <cp:lastPrinted>2025-12-05T16:49:00Z</cp:lastPrinted>
  <dcterms:created xsi:type="dcterms:W3CDTF">2024-12-21T02:15:00Z</dcterms:created>
  <dcterms:modified xsi:type="dcterms:W3CDTF">2025-12-05T17:05:00Z</dcterms:modified>
</cp:coreProperties>
</file>