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80" w:rightFromText="180" w:vertAnchor="text" w:horzAnchor="margin" w:tblpY="-51"/>
        <w:bidiVisual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05929" w14:paraId="78347E1E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7BCF0714" w14:textId="43FDC54E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المملكة العربية السعودية.</w:t>
            </w:r>
          </w:p>
        </w:tc>
        <w:tc>
          <w:tcPr>
            <w:tcW w:w="34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04F8C6A" w14:textId="5433AFC6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790336" behindDoc="1" locked="0" layoutInCell="1" allowOverlap="1" wp14:anchorId="403185F2" wp14:editId="5A4F4233">
                  <wp:simplePos x="0" y="0"/>
                  <wp:positionH relativeFrom="margin">
                    <wp:posOffset>452120</wp:posOffset>
                  </wp:positionH>
                  <wp:positionV relativeFrom="margin">
                    <wp:posOffset>416560</wp:posOffset>
                  </wp:positionV>
                  <wp:extent cx="985520" cy="565785"/>
                  <wp:effectExtent l="0" t="0" r="0" b="5715"/>
                  <wp:wrapSquare wrapText="bothSides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2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7" b="23068"/>
                          <a:stretch/>
                        </pic:blipFill>
                        <pic:spPr bwMode="auto">
                          <a:xfrm>
                            <a:off x="0" y="0"/>
                            <a:ext cx="985520" cy="565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89312" behindDoc="0" locked="0" layoutInCell="1" allowOverlap="1" wp14:anchorId="5F454F42" wp14:editId="5016AC49">
                  <wp:simplePos x="0" y="0"/>
                  <wp:positionH relativeFrom="margin">
                    <wp:posOffset>210998</wp:posOffset>
                  </wp:positionH>
                  <wp:positionV relativeFrom="paragraph">
                    <wp:posOffset>24765</wp:posOffset>
                  </wp:positionV>
                  <wp:extent cx="1656522" cy="324220"/>
                  <wp:effectExtent l="0" t="0" r="0" b="0"/>
                  <wp:wrapNone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522" cy="324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17337BC" w14:textId="16A4FB5F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Fonts w:asciiTheme="minorBidi" w:hAnsiTheme="minorBidi" w:cstheme="minorBidi"/>
                <w:b/>
                <w:bCs/>
              </w:rPr>
              <w:t>المادة</w:t>
            </w:r>
            <w:r w:rsidRPr="00305929"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  <w:r w:rsidRPr="00305929">
              <w:rPr>
                <w:rFonts w:asciiTheme="minorBidi" w:hAnsiTheme="minorBidi" w:cstheme="minorBidi"/>
                <w:rtl/>
              </w:rPr>
              <w:t>الدراسات اللغوية</w:t>
            </w:r>
            <w:r w:rsidRPr="00305929">
              <w:rPr>
                <w:rFonts w:asciiTheme="minorBidi" w:hAnsiTheme="minorBidi" w:cstheme="minorBidi" w:hint="cs"/>
                <w:rtl/>
              </w:rPr>
              <w:t>.</w:t>
            </w:r>
          </w:p>
          <w:p w14:paraId="16CAABFB" w14:textId="55CDDFF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6B393EC6" w14:textId="77777777" w:rsidTr="00472224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10D73F1C" w14:textId="79872330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وزارة التعليم.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C9CD28A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right w:val="nil"/>
            </w:tcBorders>
          </w:tcPr>
          <w:p w14:paraId="1745C8E9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671A94D8" w14:textId="77777777" w:rsidTr="00305929">
        <w:trPr>
          <w:trHeight w:val="7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E2A319C" w14:textId="77777777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إدارة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3BDF4EF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296A1E56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7E7124BC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1CD06E0" w14:textId="2B54CF31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مكتب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18D8223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</w:tcPr>
          <w:p w14:paraId="1CC64C7D" w14:textId="288E01A3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tl/>
              </w:rPr>
              <w:t>..........</w:t>
            </w:r>
          </w:p>
        </w:tc>
      </w:tr>
      <w:tr w:rsidR="00305929" w14:paraId="48E82F37" w14:textId="77777777" w:rsidTr="003155E5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559B2B85" w14:textId="77777777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مدرسة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CE16475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2DD7BFDC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4F3C5512" w14:textId="77777777" w:rsidTr="004A256A">
        <w:trPr>
          <w:trHeight w:val="397"/>
        </w:trPr>
        <w:tc>
          <w:tcPr>
            <w:tcW w:w="10456" w:type="dxa"/>
            <w:gridSpan w:val="3"/>
            <w:tcBorders>
              <w:top w:val="nil"/>
            </w:tcBorders>
            <w:shd w:val="clear" w:color="auto" w:fill="D9D9D9" w:themeFill="background1" w:themeFillShade="D9"/>
          </w:tcPr>
          <w:p w14:paraId="0E683816" w14:textId="505DF12E" w:rsidR="00305929" w:rsidRPr="005F2683" w:rsidRDefault="00732A70" w:rsidP="00DA1A66">
            <w:pPr>
              <w:tabs>
                <w:tab w:val="left" w:pos="6873"/>
              </w:tabs>
              <w:jc w:val="center"/>
              <w:rPr>
                <w:b/>
                <w:bCs/>
                <w:rtl/>
              </w:rPr>
            </w:pPr>
            <w:r>
              <w:rPr>
                <w:noProof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87264" behindDoc="0" locked="0" layoutInCell="1" allowOverlap="1" wp14:anchorId="3AFEEEF2" wp14:editId="0DC1E1AF">
                      <wp:simplePos x="0" y="0"/>
                      <wp:positionH relativeFrom="margin">
                        <wp:posOffset>-87630</wp:posOffset>
                      </wp:positionH>
                      <wp:positionV relativeFrom="margin">
                        <wp:posOffset>6985</wp:posOffset>
                      </wp:positionV>
                      <wp:extent cx="866140" cy="563880"/>
                      <wp:effectExtent l="0" t="0" r="10160" b="26670"/>
                      <wp:wrapNone/>
                      <wp:docPr id="7" name="مجموعة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140" cy="563880"/>
                                <a:chOff x="0" y="0"/>
                                <a:chExt cx="745963" cy="800100"/>
                              </a:xfrm>
                            </wpg:grpSpPr>
                            <wps:wsp>
                              <wps:cNvPr id="5" name="مستطيل 5"/>
                              <wps:cNvSpPr/>
                              <wps:spPr>
                                <a:xfrm>
                                  <a:off x="0" y="0"/>
                                  <a:ext cx="742950" cy="800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" name="رابط مستقيم 6"/>
                              <wps:cNvCnPr/>
                              <wps:spPr>
                                <a:xfrm flipH="1" flipV="1">
                                  <a:off x="3013" y="390164"/>
                                  <a:ext cx="742950" cy="9525"/>
                                </a:xfrm>
                                <a:prstGeom prst="line">
                                  <a:avLst/>
                                </a:prstGeom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0B25DBD" id="مجموعة 7" o:spid="_x0000_s1026" style="position:absolute;margin-left:-6.9pt;margin-top:.55pt;width:68.2pt;height:44.4pt;z-index:251787264;mso-position-horizontal-relative:margin;mso-position-vertical-relative:margin;mso-width-relative:margin;mso-height-relative:margin" coordsize="7459,8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unJegMAAF4JAAAOAAAAZHJzL2Uyb0RvYy54bWy8VktP3DAQvlfqf7B8L9nsI+xGBIRooZUQ&#10;oELL2TjOJpJju7aXLD1W5dI/0qq3qgf+yvJvOnYey2NFEVXZQ9aPmW9mvp35Nhtb85Kjc6ZNIUWC&#10;w7UeRkxQmRZimuAPJ7uvxhgZS0RKuBQswRfM4K3Nly82KhWzvswlT5lGACJMXKkE59aqOAgMzVlJ&#10;zJpUTMBlJnVJLGz1NEg1qQC95EG/14uCSupUaUmZMXD6ur7Emx4/yxi1h1lmmEU8wZCb9U/tn2fu&#10;GWxukHiqicoL2qRBnpBFSQoBQTuo18QSNNPFPaiyoFoamdk1KstAZllBma8Bqgl7d6rZ03KmfC3T&#10;uJqqjiag9g5PT4alB+d7Wh2rIw1MVGoKXPidq2We6dJ9Q5Zo7im76Chjc4soHI6jKBwCsRSuRtFg&#10;PG4opTnwfs+L5m8av/XhaBINar9xD0r3fkEbNLiVSqWgOcyyfvNv9R/nRDFPq4mh/iONihSyx0iQ&#10;Elr0+nLxe/FzcXX97forGrkOcfHBsGPJxAYIeyxF68P+ZNRQtKJUEitt7B6TJXKLBGtoWt9L5Hzf&#10;WAgPrLQmLqaRvEh3C879xg0K2+EanRNo8bNp6BIGj1tWXKAqwdEA0vgbgp2vQAA8LgDWEVGX7lf2&#10;gjOHx8V7lgGJ0A/9OsDtrAilTNiwvspJyupkRz34tOm2Hj55D+iQMyizw24AWssapMWuq27snSvz&#10;0985N5U/5Nx5+MhS2M65LITUqyrjUFUTubZvSaqpcSydyfQCWkzLWnuMorsF/M77xNgjokFsoDVA&#10;QO0hPDIu4XeSzQqjXOrPq86dPcwA3GJUgXgl2HyaEc0w4u8ETMckHLqhtH4zHK33YaNv3pzdvBGz&#10;ckdC84Qg1Yr6pbO3vD3NtCxPQWe3XVS4IoJC7ARTq9vNjq1FFZSasu1tbwYKp4jdF8eKOnDHquvj&#10;k/kp0appdgtCciDbiSTxnZ6vbZ2nkNszK7PCD8SS14ZvUId6TP+7TEStTCx+Lb4vfiyuUK0X119A&#10;Ly5RdEMvdkSjqu3Q1OqGMl6ot55ut/rYctPI7KAXgi6CnA4mvTAaOjxo5k42l1oyGfW9OnWiuZSJ&#10;hlxeCKdz91h1YuOOn08WHjG6q2f+EWP73DO/VMjs4Zl3wuA61Ten/0eDP3Gvb80Lh3tLuLn39svX&#10;os0/AAAA//8DAFBLAwQUAAYACAAAACEAtM+5wN4AAAAIAQAADwAAAGRycy9kb3ducmV2LnhtbEyP&#10;QWvCQBCF74X+h2UKvekmkYrGbESk7UkK1ULxNmbHJJidDdk1if++66keh+/x3jfZejSN6KlztWUF&#10;8TQCQVxYXXOp4OfwMVmAcB5ZY2OZFNzIwTp/fsow1Xbgb+r3vhShhF2KCirv21RKV1Rk0E1tSxzY&#10;2XYGfTi7UuoOh1BuGplE0VwarDksVNjStqLisr8aBZ8DDptZ/N7vLuft7Xh4+/rdxaTU68u4WYHw&#10;NPr/MNz1gzrkwelkr6ydaBRM4llQ9wHEIO48SeYgTgoWyyXIPJOPD+R/AAAA//8DAFBLAQItABQA&#10;BgAIAAAAIQC2gziS/gAAAOEBAAATAAAAAAAAAAAAAAAAAAAAAABbQ29udGVudF9UeXBlc10ueG1s&#10;UEsBAi0AFAAGAAgAAAAhADj9If/WAAAAlAEAAAsAAAAAAAAAAAAAAAAALwEAAF9yZWxzLy5yZWxz&#10;UEsBAi0AFAAGAAgAAAAhAH3m6cl6AwAAXgkAAA4AAAAAAAAAAAAAAAAALgIAAGRycy9lMm9Eb2Mu&#10;eG1sUEsBAi0AFAAGAAgAAAAhALTPucDeAAAACAEAAA8AAAAAAAAAAAAAAAAA1AUAAGRycy9kb3du&#10;cmV2LnhtbFBLBQYAAAAABAAEAPMAAADfBgAAAAA=&#10;">
                      <v:rect id="مستطيل 5" o:spid="_x0000_s1027" style="position:absolute;width:7429;height:8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HWpxAAAANoAAAAPAAAAZHJzL2Rvd25yZXYueG1sRI9Ra8JA&#10;EITfBf/DsQXf9NLSikRPqQWpYAtqWnxdctskmNuLuVXT/vpeoeDjMDPfMLNF52p1oTZUng3cjxJQ&#10;xLm3FRcGPrLVcAIqCLLF2jMZ+KYAi3m/N8PU+ivv6LKXQkUIhxQNlCJNqnXIS3IYRr4hjt6Xbx1K&#10;lG2hbYvXCHe1fkiSsXZYcVwosaGXkvLj/uwMyDY7PR59Mv7cLLev2dvB/uzk3ZjBXfc8BSXUyS38&#10;315bA0/wdyXeAD3/BQAA//8DAFBLAQItABQABgAIAAAAIQDb4fbL7gAAAIUBAAATAAAAAAAAAAAA&#10;AAAAAAAAAABbQ29udGVudF9UeXBlc10ueG1sUEsBAi0AFAAGAAgAAAAhAFr0LFu/AAAAFQEAAAsA&#10;AAAAAAAAAAAAAAAAHwEAAF9yZWxzLy5yZWxzUEsBAi0AFAAGAAgAAAAhAC84danEAAAA2gAAAA8A&#10;AAAAAAAAAAAAAAAABwIAAGRycy9kb3ducmV2LnhtbFBLBQYAAAAAAwADALcAAAD4AgAAAAA=&#10;" fillcolor="white [3212]" strokecolor="black [3213]" strokeweight=".5pt"/>
                      <v:line id="رابط مستقيم 6" o:spid="_x0000_s1028" style="position:absolute;flip:x y;visibility:visible;mso-wrap-style:square" from="30,3901" to="7459,3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UJbwgAAANoAAAAPAAAAZHJzL2Rvd25yZXYueG1sRI9Bi8Iw&#10;FITvwv6H8Bb2ZtPKIlKNIoLgiherF2+P5tkWm5fYZG33328EweMwM98wi9VgWvGgzjeWFWRJCoK4&#10;tLrhSsH5tB3PQPiArLG1TAr+yMNq+TFaYK5tz0d6FKESEcI+RwV1CC6X0pc1GfSJdcTRu9rOYIiy&#10;q6TusI9w08pJmk6lwYbjQo2ONjWVt+LXKJBu7w6zQ3E5/Zjsvh8mu77PvpX6+hzWcxCBhvAOv9o7&#10;rWAKzyvxBsjlPwAAAP//AwBQSwECLQAUAAYACAAAACEA2+H2y+4AAACFAQAAEwAAAAAAAAAAAAAA&#10;AAAAAAAAW0NvbnRlbnRfVHlwZXNdLnhtbFBLAQItABQABgAIAAAAIQBa9CxbvwAAABUBAAALAAAA&#10;AAAAAAAAAAAAAB8BAABfcmVscy8ucmVsc1BLAQItABQABgAIAAAAIQBimUJbwgAAANoAAAAPAAAA&#10;AAAAAAAAAAAAAAcCAABkcnMvZG93bnJldi54bWxQSwUGAAAAAAMAAwC3AAAA9gIAAAAA&#10;" strokecolor="black [3213]" strokeweight=".5pt">
                        <v:stroke joinstyle="miter"/>
                      </v:line>
                      <w10:wrap anchorx="margin" anchory="margin"/>
                    </v:group>
                  </w:pict>
                </mc:Fallback>
              </mc:AlternateContent>
            </w:r>
            <w:r w:rsidR="00305929"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اختبار نهائي اللغة العربية الدراسات اللغوية ثاني ثانوي  ....14هـ</w:t>
            </w:r>
          </w:p>
        </w:tc>
      </w:tr>
      <w:tr w:rsidR="00305929" w14:paraId="11E64D5E" w14:textId="77777777" w:rsidTr="00305929">
        <w:trPr>
          <w:trHeight w:val="510"/>
        </w:trPr>
        <w:tc>
          <w:tcPr>
            <w:tcW w:w="10456" w:type="dxa"/>
            <w:gridSpan w:val="3"/>
            <w:vAlign w:val="center"/>
          </w:tcPr>
          <w:p w14:paraId="0AEBC4B7" w14:textId="3EFA5E95" w:rsidR="00305929" w:rsidRPr="00714B1B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sz w:val="24"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الاسم </w:t>
            </w:r>
            <w:r w:rsidRPr="005F2683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:</w:t>
            </w:r>
            <w:proofErr w:type="gramEnd"/>
          </w:p>
        </w:tc>
      </w:tr>
    </w:tbl>
    <w:p w14:paraId="4B32BB0E" w14:textId="7D7778D9" w:rsidR="004142A1" w:rsidRPr="00643615" w:rsidRDefault="004142A1" w:rsidP="008F5DD0">
      <w:pPr>
        <w:rPr>
          <w:rFonts w:ascii="Sakkal Majalla" w:hAnsi="Sakkal Majalla" w:cs="Sakkal Majalla"/>
          <w:sz w:val="2"/>
          <w:szCs w:val="2"/>
          <w:rtl/>
        </w:rPr>
      </w:pPr>
    </w:p>
    <w:p w14:paraId="128B1771" w14:textId="244B8A61" w:rsidR="002349F8" w:rsidRDefault="002349F8" w:rsidP="008F5DD0">
      <w:pPr>
        <w:pBdr>
          <w:bottom w:val="single" w:sz="6" w:space="1" w:color="auto"/>
        </w:pBdr>
        <w:rPr>
          <w:rFonts w:asciiTheme="minorBidi" w:hAnsiTheme="minorBidi" w:cstheme="minorBidi"/>
          <w:rtl/>
        </w:rPr>
      </w:pPr>
    </w:p>
    <w:tbl>
      <w:tblPr>
        <w:tblStyle w:val="a3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0456"/>
      </w:tblGrid>
      <w:tr w:rsidR="00C17416" w14:paraId="451E1E3D" w14:textId="77777777" w:rsidTr="00180605">
        <w:trPr>
          <w:trHeight w:val="567"/>
        </w:trPr>
        <w:tc>
          <w:tcPr>
            <w:tcW w:w="10456" w:type="dxa"/>
            <w:vAlign w:val="center"/>
          </w:tcPr>
          <w:p w14:paraId="5F28DD4A" w14:textId="260B510C" w:rsidR="00652947" w:rsidRDefault="00C17416" w:rsidP="008F5DD0">
            <w:pPr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  <w:bookmarkStart w:id="0" w:name="_Hlk185637543"/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السؤال الأول: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359" w:type="dxa"/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2024"/>
              <w:gridCol w:w="2977"/>
              <w:gridCol w:w="2279"/>
              <w:gridCol w:w="2399"/>
            </w:tblGrid>
            <w:tr w:rsidR="00E548D6" w14:paraId="016B4900" w14:textId="77777777" w:rsidTr="00B47DCE">
              <w:trPr>
                <w:trHeight w:val="454"/>
              </w:trPr>
              <w:tc>
                <w:tcPr>
                  <w:tcW w:w="10359" w:type="dxa"/>
                  <w:gridSpan w:val="5"/>
                  <w:vAlign w:val="center"/>
                </w:tcPr>
                <w:p w14:paraId="543E9F1F" w14:textId="669F6F04" w:rsidR="00E548D6" w:rsidRPr="00611E27" w:rsidRDefault="009D22CF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6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</w:rPr>
                    <w:t>اختر</w:t>
                  </w:r>
                  <w:r w:rsidR="00E548D6"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  <w:rtl/>
                    </w:rPr>
                    <w:t xml:space="preserve"> الإجابة الصحيحة لكل فقرة من الفقرات التالية:</w:t>
                  </w:r>
                </w:p>
              </w:tc>
            </w:tr>
            <w:tr w:rsidR="00E548D6" w14:paraId="0BC4B444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BDC2539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178CB33C" w14:textId="4AF1B79A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الخصائص التالية تعني أن اللغة تنمو وتتغير وتتأثر باللغات الأخرى مع مرور الزمن؟</w:t>
                  </w:r>
                </w:p>
              </w:tc>
            </w:tr>
            <w:tr w:rsidR="00E548D6" w14:paraId="734B2EC0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4445E0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DD7C8B0" w14:textId="24745439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كونها نظامًا رمزيًا</w:t>
                  </w:r>
                </w:p>
              </w:tc>
              <w:tc>
                <w:tcPr>
                  <w:tcW w:w="2977" w:type="dxa"/>
                  <w:vAlign w:val="center"/>
                </w:tcPr>
                <w:p w14:paraId="7A3AC21E" w14:textId="464CF7DA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كونها ظاهرة اجتماعية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3B35E79B" w14:textId="0B1E3F6F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كونها ظاهرة حية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1E02FA5B" w14:textId="622965D2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كونها نظامًا دقيقًا</w:t>
                  </w:r>
                </w:p>
              </w:tc>
            </w:tr>
            <w:tr w:rsidR="00E548D6" w14:paraId="46927F85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280EDC2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72DE40C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العلم الذي يدرس العلاقة بين اللغة والمجتمع وتأثير كل منهما على الآخر هو:</w:t>
                  </w:r>
                </w:p>
              </w:tc>
            </w:tr>
            <w:tr w:rsidR="00E548D6" w14:paraId="56AAB231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D32DF03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3A2842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علم اللغة النفسي</w:t>
                  </w:r>
                </w:p>
              </w:tc>
              <w:tc>
                <w:tcPr>
                  <w:tcW w:w="2977" w:type="dxa"/>
                  <w:vAlign w:val="center"/>
                </w:tcPr>
                <w:p w14:paraId="2CB4B4F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علم الدلالة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2B90528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علم الأصوات</w:t>
                  </w:r>
                </w:p>
              </w:tc>
              <w:tc>
                <w:tcPr>
                  <w:tcW w:w="2399" w:type="dxa"/>
                  <w:vAlign w:val="center"/>
                </w:tcPr>
                <w:p w14:paraId="5ABB1893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علم اللغة الاجتماعي</w:t>
                  </w:r>
                </w:p>
              </w:tc>
            </w:tr>
            <w:tr w:rsidR="00E548D6" w14:paraId="4F98FD7B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D82E621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51C36225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مما يلي يعد من أوجه التشابه بين جميع لغات البشر؟</w:t>
                  </w:r>
                </w:p>
              </w:tc>
            </w:tr>
            <w:tr w:rsidR="00E548D6" w14:paraId="37A47292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B4141EF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18B370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استخدام نفس الأصوات تمامًا</w:t>
                  </w:r>
                </w:p>
              </w:tc>
              <w:tc>
                <w:tcPr>
                  <w:tcW w:w="2977" w:type="dxa"/>
                  <w:vAlign w:val="center"/>
                </w:tcPr>
                <w:p w14:paraId="64CAF323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وجود فاعل ومفعول به بنفس الترتيب</w:t>
                  </w:r>
                </w:p>
              </w:tc>
              <w:tc>
                <w:tcPr>
                  <w:tcW w:w="2279" w:type="dxa"/>
                  <w:vAlign w:val="center"/>
                </w:tcPr>
                <w:p w14:paraId="58DE7F9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القدرة على التعبير عن الأزمنة المختلفة (ماض، حاضر، مستقبل)</w:t>
                  </w:r>
                </w:p>
              </w:tc>
              <w:tc>
                <w:tcPr>
                  <w:tcW w:w="2399" w:type="dxa"/>
                  <w:vAlign w:val="center"/>
                </w:tcPr>
                <w:p w14:paraId="6AD2E4E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تطابق جميع المفردات</w:t>
                  </w:r>
                </w:p>
              </w:tc>
            </w:tr>
            <w:tr w:rsidR="00E548D6" w14:paraId="6B28F950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ACC203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3FD656E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إلى أي فصيلة لغوية تنتمي اللغة العربية من الناحية التاريخية؟</w:t>
                  </w:r>
                </w:p>
              </w:tc>
            </w:tr>
            <w:tr w:rsidR="00E548D6" w14:paraId="5F86D533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DF14F6D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D80C8A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اللغات الهندية الأوروبية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609EE0D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اللغات السامية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4A24BC6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اللغات الصينية التبتية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7E5D620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اللغات الأورالية</w:t>
                  </w:r>
                </w:p>
              </w:tc>
            </w:tr>
            <w:tr w:rsidR="00E548D6" w14:paraId="34995CF0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2ADEEF3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5B4CFEB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هو العامل الرئيسي الذي ساهم في انتشار اللغة العربية خارج شبه الجزيرة العربية؟</w:t>
                  </w:r>
                </w:p>
              </w:tc>
            </w:tr>
            <w:tr w:rsidR="00E548D6" w14:paraId="3F6A8779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A8F32AF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298590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الهجرات القديمة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099D8D7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التجارة الدولية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7C48A8C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انتشار الإسلام والفتوحات</w:t>
                  </w:r>
                </w:p>
              </w:tc>
              <w:tc>
                <w:tcPr>
                  <w:tcW w:w="2399" w:type="dxa"/>
                  <w:vAlign w:val="center"/>
                </w:tcPr>
                <w:p w14:paraId="0A7ED97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التأثير الثقافي المجرد</w:t>
                  </w:r>
                </w:p>
              </w:tc>
            </w:tr>
            <w:tr w:rsidR="00E548D6" w14:paraId="4F457E01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4DBF87B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6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35D88A7C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العلم الذي يبحث في وظيفة الكلمة داخل الجملة وعلامة آخرها هو علم...</w:t>
                  </w:r>
                </w:p>
              </w:tc>
            </w:tr>
            <w:tr w:rsidR="00E548D6" w14:paraId="70D8777D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7FFC6BA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A77A9A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الصرف</w:t>
                  </w:r>
                </w:p>
              </w:tc>
              <w:tc>
                <w:tcPr>
                  <w:tcW w:w="2977" w:type="dxa"/>
                  <w:vAlign w:val="center"/>
                </w:tcPr>
                <w:p w14:paraId="0BB474F1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النحو</w:t>
                  </w:r>
                </w:p>
              </w:tc>
              <w:tc>
                <w:tcPr>
                  <w:tcW w:w="2279" w:type="dxa"/>
                  <w:vAlign w:val="center"/>
                </w:tcPr>
                <w:p w14:paraId="24F6EC0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الأصوات</w:t>
                  </w:r>
                </w:p>
              </w:tc>
              <w:tc>
                <w:tcPr>
                  <w:tcW w:w="2399" w:type="dxa"/>
                  <w:vAlign w:val="center"/>
                </w:tcPr>
                <w:p w14:paraId="2FC9EEB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البلاغة</w:t>
                  </w:r>
                </w:p>
              </w:tc>
            </w:tr>
            <w:tr w:rsidR="00E548D6" w14:paraId="53C093B6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B6CE468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7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5B833622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يُنسب فضل وضع علم النحو في بداياته إلى العالم...</w:t>
                  </w:r>
                </w:p>
              </w:tc>
            </w:tr>
            <w:tr w:rsidR="00E548D6" w14:paraId="5D0D344A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DEF936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AF6613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الخليل بن أحمد</w:t>
                  </w:r>
                </w:p>
              </w:tc>
              <w:tc>
                <w:tcPr>
                  <w:tcW w:w="2977" w:type="dxa"/>
                  <w:vAlign w:val="center"/>
                </w:tcPr>
                <w:p w14:paraId="28FC0E1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سيبويه</w:t>
                  </w:r>
                </w:p>
              </w:tc>
              <w:tc>
                <w:tcPr>
                  <w:tcW w:w="2279" w:type="dxa"/>
                  <w:vAlign w:val="center"/>
                </w:tcPr>
                <w:p w14:paraId="68B5480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أبي الأسود الدؤلي</w:t>
                  </w:r>
                </w:p>
              </w:tc>
              <w:tc>
                <w:tcPr>
                  <w:tcW w:w="2399" w:type="dxa"/>
                  <w:vAlign w:val="center"/>
                </w:tcPr>
                <w:p w14:paraId="0D99B6F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الكسائي</w:t>
                  </w:r>
                </w:p>
              </w:tc>
            </w:tr>
            <w:tr w:rsidR="00E548D6" w14:paraId="3DF75EF2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E9BDFCF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8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1CE5FBBE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المدارس النحوية عُرفت بتوسعها في السماع من أهل الحضر والبادية وتساهلها في القواعد؟</w:t>
                  </w:r>
                </w:p>
              </w:tc>
            </w:tr>
            <w:tr w:rsidR="00E548D6" w14:paraId="5A8D7ED9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6024939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0BFEB5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المدرسة البصرية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4DB46E6D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المدرسة الكوفية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1DFD352D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المدرسة الأندلسية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15EDB03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المدرسة المصرية</w:t>
                  </w:r>
                </w:p>
              </w:tc>
            </w:tr>
            <w:tr w:rsidR="00E548D6" w14:paraId="4E38C00C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148415F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9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C009AA0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إذا كنت تعرف معنى "الشجاعة" وتريد البحث عن كل الألفاظ التي تدل عليها، فأي نوع من المعاجم تستخدم؟</w:t>
                  </w:r>
                </w:p>
              </w:tc>
            </w:tr>
            <w:tr w:rsidR="00E548D6" w14:paraId="6A8D0E0D" w14:textId="77777777" w:rsidTr="008A3B40">
              <w:trPr>
                <w:trHeight w:val="699"/>
              </w:trPr>
              <w:tc>
                <w:tcPr>
                  <w:tcW w:w="680" w:type="dxa"/>
                  <w:vMerge/>
                  <w:vAlign w:val="center"/>
                </w:tcPr>
                <w:p w14:paraId="722C5C15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AD575A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معاجم الألفاظ</w:t>
                  </w:r>
                </w:p>
              </w:tc>
              <w:tc>
                <w:tcPr>
                  <w:tcW w:w="2977" w:type="dxa"/>
                  <w:vAlign w:val="center"/>
                </w:tcPr>
                <w:p w14:paraId="5A0F9AC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معاجم المعاني أو الموضوعات</w:t>
                  </w:r>
                </w:p>
              </w:tc>
              <w:tc>
                <w:tcPr>
                  <w:tcW w:w="2279" w:type="dxa"/>
                  <w:vAlign w:val="center"/>
                </w:tcPr>
                <w:p w14:paraId="23B0A71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معاجم ثنائية اللغة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4B071A6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معاجم المصطلحات</w:t>
                  </w:r>
                </w:p>
              </w:tc>
            </w:tr>
            <w:tr w:rsidR="00E548D6" w14:paraId="0904A3F3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060F5BE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lastRenderedPageBreak/>
                    <w:t>10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62C05EE0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هو الجذر الأصلي لكلمة "انتصار" الذي تبحث عنه في المعجم؟</w:t>
                  </w:r>
                </w:p>
              </w:tc>
            </w:tr>
            <w:tr w:rsidR="00E548D6" w14:paraId="3B188D3B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2125C53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56C94B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نصر</w:t>
                  </w:r>
                </w:p>
              </w:tc>
              <w:tc>
                <w:tcPr>
                  <w:tcW w:w="2977" w:type="dxa"/>
                  <w:vAlign w:val="center"/>
                </w:tcPr>
                <w:p w14:paraId="11925C5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تصر</w:t>
                  </w:r>
                </w:p>
              </w:tc>
              <w:tc>
                <w:tcPr>
                  <w:tcW w:w="2279" w:type="dxa"/>
                  <w:vAlign w:val="center"/>
                </w:tcPr>
                <w:p w14:paraId="36EE4FDA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نتص</w:t>
                  </w:r>
                </w:p>
              </w:tc>
              <w:tc>
                <w:tcPr>
                  <w:tcW w:w="2399" w:type="dxa"/>
                  <w:vAlign w:val="center"/>
                </w:tcPr>
                <w:p w14:paraId="6F7A1F8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نص</w:t>
                  </w:r>
                </w:p>
              </w:tc>
            </w:tr>
            <w:tr w:rsidR="00E548D6" w14:paraId="241AFD47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7EEEEC5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644AC957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المصطلح اللغوي الذي يصف استخدام كلمة واحدة مثل "الجلل" للدلالة على الشيء العظيم والشيء الحقير في آنٍ واحد؟</w:t>
                  </w:r>
                </w:p>
              </w:tc>
            </w:tr>
            <w:tr w:rsidR="00E548D6" w14:paraId="2F9FDA1A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A734B22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41635F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الترادف</w:t>
                  </w:r>
                </w:p>
              </w:tc>
              <w:tc>
                <w:tcPr>
                  <w:tcW w:w="2977" w:type="dxa"/>
                  <w:vAlign w:val="center"/>
                </w:tcPr>
                <w:p w14:paraId="1321EE33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المشترك اللفظي</w:t>
                  </w:r>
                </w:p>
              </w:tc>
              <w:tc>
                <w:tcPr>
                  <w:tcW w:w="2279" w:type="dxa"/>
                  <w:vAlign w:val="center"/>
                </w:tcPr>
                <w:p w14:paraId="17BBD28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التضاد</w:t>
                  </w:r>
                </w:p>
              </w:tc>
              <w:tc>
                <w:tcPr>
                  <w:tcW w:w="2399" w:type="dxa"/>
                  <w:vAlign w:val="center"/>
                </w:tcPr>
                <w:p w14:paraId="1B87464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الاشتقاق</w:t>
                  </w:r>
                </w:p>
              </w:tc>
            </w:tr>
            <w:tr w:rsidR="00E548D6" w14:paraId="7F281650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27ED5CA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6DC5EA7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 جملة "وَهَزَّ إِلَيْكَ بِجِذْعِ النَّخْلَةِ"، الفعل "هَزَّ" يدل على حركة أقوى من الفعل "هَز". هذه العلاقة تسمى:</w:t>
                  </w:r>
                </w:p>
              </w:tc>
            </w:tr>
            <w:tr w:rsidR="00E548D6" w14:paraId="22898103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FECFFC3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21CA9B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الاشتقاق الأكبر</w:t>
                  </w:r>
                </w:p>
              </w:tc>
              <w:tc>
                <w:tcPr>
                  <w:tcW w:w="2977" w:type="dxa"/>
                  <w:vAlign w:val="center"/>
                </w:tcPr>
                <w:p w14:paraId="20A6BA9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زيادة المبنى تدل على زيادة المعنى</w:t>
                  </w:r>
                </w:p>
              </w:tc>
              <w:tc>
                <w:tcPr>
                  <w:tcW w:w="2279" w:type="dxa"/>
                  <w:vAlign w:val="center"/>
                </w:tcPr>
                <w:p w14:paraId="375079FD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قوة الصوت واللفظ</w:t>
                  </w:r>
                </w:p>
              </w:tc>
              <w:tc>
                <w:tcPr>
                  <w:tcW w:w="2399" w:type="dxa"/>
                  <w:vAlign w:val="center"/>
                </w:tcPr>
                <w:p w14:paraId="2564AE9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الترادف التام</w:t>
                  </w:r>
                </w:p>
              </w:tc>
            </w:tr>
            <w:tr w:rsidR="00E548D6" w14:paraId="2071F944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0271A7F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7303BC6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هو الأساس الذي نعتمد عليه لتصويب كلمة مثل "نَضَجَ"، هل مضارعها "يَنضَج" أم "يَنضِج"؟</w:t>
                  </w:r>
                </w:p>
              </w:tc>
            </w:tr>
            <w:tr w:rsidR="00E548D6" w14:paraId="6D0A08E6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F74737A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17EFDFD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القياس</w:t>
                  </w:r>
                </w:p>
              </w:tc>
              <w:tc>
                <w:tcPr>
                  <w:tcW w:w="2977" w:type="dxa"/>
                  <w:vAlign w:val="center"/>
                </w:tcPr>
                <w:p w14:paraId="3FE2B79D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السماع</w:t>
                  </w:r>
                </w:p>
              </w:tc>
              <w:tc>
                <w:tcPr>
                  <w:tcW w:w="2279" w:type="dxa"/>
                  <w:vAlign w:val="center"/>
                </w:tcPr>
                <w:p w14:paraId="77AAE0A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الرطانة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7179E9C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الإملاء</w:t>
                  </w:r>
                </w:p>
              </w:tc>
            </w:tr>
            <w:tr w:rsidR="00E548D6" w14:paraId="00B4A790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50453C5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020E7BEB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الجمل التالية تعتبر صحيحة لغويًا وخالية من الأخطاء الشائعة؟</w:t>
                  </w:r>
                </w:p>
              </w:tc>
            </w:tr>
            <w:tr w:rsidR="00E548D6" w14:paraId="1F9F1D6E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D8CF3D7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373563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سوف لن أسافر غدًا.</w:t>
                  </w:r>
                </w:p>
              </w:tc>
              <w:tc>
                <w:tcPr>
                  <w:tcW w:w="2977" w:type="dxa"/>
                  <w:vAlign w:val="center"/>
                </w:tcPr>
                <w:p w14:paraId="4AC058B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استبدل الكتاب القديم بالجديد.</w:t>
                  </w:r>
                </w:p>
              </w:tc>
              <w:tc>
                <w:tcPr>
                  <w:tcW w:w="2279" w:type="dxa"/>
                  <w:vAlign w:val="center"/>
                </w:tcPr>
                <w:p w14:paraId="5018FC13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أثرت فيه النصيحة تأثيرًا بليغًا.</w:t>
                  </w:r>
                </w:p>
              </w:tc>
              <w:tc>
                <w:tcPr>
                  <w:tcW w:w="2399" w:type="dxa"/>
                  <w:vAlign w:val="center"/>
                </w:tcPr>
                <w:p w14:paraId="698B49E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حضر مديروا الأقسام للاجتماع.</w:t>
                  </w:r>
                </w:p>
              </w:tc>
            </w:tr>
            <w:tr w:rsidR="00E548D6" w14:paraId="339E53CC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638B7C3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38EE9386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التالي يمثل المهارة اللغوية الأولى التي يكتسبها الإنسان وتُبنى عليها بقية المهارات؟</w:t>
                  </w:r>
                </w:p>
              </w:tc>
            </w:tr>
            <w:tr w:rsidR="00E548D6" w14:paraId="37012EAF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C0183F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1305FD1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القراءة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77D89A8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الكتابة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4BAD49C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الكلام</w:t>
                  </w:r>
                </w:p>
              </w:tc>
              <w:tc>
                <w:tcPr>
                  <w:tcW w:w="2399" w:type="dxa"/>
                  <w:vAlign w:val="center"/>
                </w:tcPr>
                <w:p w14:paraId="51F4CA4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الاستماع</w:t>
                  </w:r>
                </w:p>
              </w:tc>
            </w:tr>
            <w:tr w:rsidR="00E548D6" w14:paraId="19ECAFAF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368B31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16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22AB1FB9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العملية الذهنية الواعية التي تهدف إلى فهم رسالة منطوقة تسمى:</w:t>
                  </w:r>
                </w:p>
              </w:tc>
            </w:tr>
            <w:tr w:rsidR="00E548D6" w14:paraId="3C996056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81C9E3F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CEFB04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السماع</w:t>
                  </w:r>
                </w:p>
              </w:tc>
              <w:tc>
                <w:tcPr>
                  <w:tcW w:w="2977" w:type="dxa"/>
                  <w:vAlign w:val="center"/>
                </w:tcPr>
                <w:p w14:paraId="424A620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الاستماع</w:t>
                  </w:r>
                </w:p>
              </w:tc>
              <w:tc>
                <w:tcPr>
                  <w:tcW w:w="2279" w:type="dxa"/>
                  <w:vAlign w:val="center"/>
                </w:tcPr>
                <w:p w14:paraId="3A9F259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الإنصات</w:t>
                  </w:r>
                </w:p>
              </w:tc>
              <w:tc>
                <w:tcPr>
                  <w:tcW w:w="2399" w:type="dxa"/>
                  <w:vAlign w:val="center"/>
                </w:tcPr>
                <w:p w14:paraId="06711E0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التمييز السمعي</w:t>
                  </w:r>
                </w:p>
              </w:tc>
            </w:tr>
            <w:tr w:rsidR="00E548D6" w14:paraId="25C50520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31197C2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17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34F7E97C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إطلاق الطفل كلمة (بابا) على كل الرجال الذين يراهم، يُعد مثالاً على:</w:t>
                  </w:r>
                </w:p>
              </w:tc>
            </w:tr>
            <w:tr w:rsidR="00E548D6" w14:paraId="7E318AFB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262769E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66D44A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ضيق الدلالة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08EF3F1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تعميم الدلالة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5D54245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الابتداع اللغوي</w:t>
                  </w:r>
                </w:p>
              </w:tc>
              <w:tc>
                <w:tcPr>
                  <w:tcW w:w="2399" w:type="dxa"/>
                  <w:vAlign w:val="center"/>
                </w:tcPr>
                <w:p w14:paraId="0002959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التداخل اللغوي</w:t>
                  </w:r>
                </w:p>
              </w:tc>
            </w:tr>
            <w:tr w:rsidR="00E548D6" w14:paraId="5D1840EF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DADCA2D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18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1F3205E1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تكتمل اللغة الأساسية عند الطفل ويصبح مهيئًا للقراءة والكتابة في نهاية السنة:</w:t>
                  </w:r>
                </w:p>
              </w:tc>
            </w:tr>
            <w:tr w:rsidR="00E548D6" w14:paraId="49124D3D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067FF382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5AD7E2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الثالثة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1BCE1D7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الرابعة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4D4C98E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الخامسة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0E936EE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الثامنة</w:t>
                  </w:r>
                </w:p>
              </w:tc>
            </w:tr>
            <w:tr w:rsidR="00E548D6" w14:paraId="20CEF864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E29F54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19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0AB36FA6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الصفة التي تميز صوت (ز) عن صوت (س)؟</w:t>
                  </w:r>
                </w:p>
              </w:tc>
            </w:tr>
            <w:tr w:rsidR="00E548D6" w14:paraId="3D7E7613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F1BD9F0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A849C3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الشدة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3C699D2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التفخيم</w:t>
                  </w:r>
                </w:p>
              </w:tc>
              <w:tc>
                <w:tcPr>
                  <w:tcW w:w="2279" w:type="dxa"/>
                  <w:vAlign w:val="center"/>
                </w:tcPr>
                <w:p w14:paraId="3ABEE3B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الجهر</w:t>
                  </w:r>
                </w:p>
              </w:tc>
              <w:tc>
                <w:tcPr>
                  <w:tcW w:w="2399" w:type="dxa"/>
                  <w:vAlign w:val="center"/>
                </w:tcPr>
                <w:p w14:paraId="4831E72D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الرخاوة</w:t>
                  </w:r>
                </w:p>
              </w:tc>
            </w:tr>
            <w:tr w:rsidR="00E548D6" w14:paraId="7F88780D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78490BE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20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3B19AB1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 أي كلمة من الكلمات التالية يكون حرف الراء مرققًا؟</w:t>
                  </w:r>
                </w:p>
              </w:tc>
            </w:tr>
            <w:tr w:rsidR="00E548D6" w14:paraId="559F3631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1727F63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08DCBC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رَجل</w:t>
                  </w:r>
                </w:p>
              </w:tc>
              <w:tc>
                <w:tcPr>
                  <w:tcW w:w="2977" w:type="dxa"/>
                  <w:vAlign w:val="center"/>
                </w:tcPr>
                <w:p w14:paraId="2ACEC6A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فِرعون</w:t>
                  </w:r>
                </w:p>
              </w:tc>
              <w:tc>
                <w:tcPr>
                  <w:tcW w:w="2279" w:type="dxa"/>
                  <w:vAlign w:val="center"/>
                </w:tcPr>
                <w:p w14:paraId="59A844E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غُرفة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2767D691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مَرعى</w:t>
                  </w:r>
                </w:p>
              </w:tc>
            </w:tr>
          </w:tbl>
          <w:p w14:paraId="1E40D34E" w14:textId="77777777" w:rsidR="008A3B40" w:rsidRDefault="008A3B40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</w:p>
          <w:p w14:paraId="1DE1E2A8" w14:textId="77777777" w:rsidR="008A3B40" w:rsidRDefault="008A3B40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</w:p>
          <w:p w14:paraId="70C42E79" w14:textId="77777777" w:rsidR="008A3B40" w:rsidRDefault="008A3B40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</w:p>
          <w:p w14:paraId="42AC59D6" w14:textId="77777777" w:rsidR="008A3B40" w:rsidRDefault="008A3B40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</w:p>
          <w:p w14:paraId="10C477D9" w14:textId="3137BF22" w:rsidR="00E548D6" w:rsidRPr="00386942" w:rsidRDefault="0058343A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lastRenderedPageBreak/>
              <w:t xml:space="preserve">السؤال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color w:val="538135" w:themeColor="accent6" w:themeShade="BF"/>
                <w:sz w:val="32"/>
                <w:szCs w:val="36"/>
                <w:rtl/>
              </w:rPr>
              <w:t xml:space="preserve">الثاني </w:t>
            </w: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:</w:t>
            </w:r>
            <w:proofErr w:type="gramEnd"/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483" w:type="dxa"/>
              <w:tblLayout w:type="fixed"/>
              <w:tblLook w:val="04A0" w:firstRow="1" w:lastRow="0" w:firstColumn="1" w:lastColumn="0" w:noHBand="0" w:noVBand="1"/>
            </w:tblPr>
            <w:tblGrid>
              <w:gridCol w:w="697"/>
              <w:gridCol w:w="7665"/>
              <w:gridCol w:w="1101"/>
              <w:gridCol w:w="1020"/>
            </w:tblGrid>
            <w:tr w:rsidR="0058343A" w:rsidRPr="00643615" w14:paraId="75C678D6" w14:textId="77777777" w:rsidTr="00B47DCE">
              <w:trPr>
                <w:trHeight w:val="397"/>
              </w:trPr>
              <w:tc>
                <w:tcPr>
                  <w:tcW w:w="10483" w:type="dxa"/>
                  <w:gridSpan w:val="4"/>
                  <w:vAlign w:val="center"/>
                </w:tcPr>
                <w:p w14:paraId="1CA80B4E" w14:textId="0D72CA44" w:rsidR="0058343A" w:rsidRPr="005E068C" w:rsidRDefault="009D22CF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bookmarkStart w:id="1" w:name="_Hlk123928528"/>
                  <w:bookmarkStart w:id="2" w:name="_Hlk185634744"/>
                  <w:bookmarkEnd w:id="0"/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</w:rPr>
                    <w:t>حدد</w:t>
                  </w:r>
                  <w:r w:rsidR="0058343A"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  <w:rtl/>
                    </w:rPr>
                    <w:t xml:space="preserve"> كلمة صح أو خطأ لكل فقرة من الفقرات الآتية:</w:t>
                  </w:r>
                </w:p>
              </w:tc>
            </w:tr>
            <w:bookmarkEnd w:id="1"/>
            <w:bookmarkEnd w:id="2"/>
            <w:tr w:rsidR="0058343A" w:rsidRPr="00643615" w14:paraId="35670610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A16B136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7665" w:type="dxa"/>
                  <w:vAlign w:val="center"/>
                </w:tcPr>
                <w:p w14:paraId="33994E0B" w14:textId="4D0124BF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تتشابه جميع اللغات الإنسانية في أنها تستخدم نظامًا من القواعد لتركيب الجمل.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B53C547" w14:textId="4E47D3C5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7C400FE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552D8CF5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7EED482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7665" w:type="dxa"/>
                  <w:vAlign w:val="center"/>
                </w:tcPr>
                <w:p w14:paraId="005B6FD9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علم اللغة النفسي يركز على دراسة تاريخ تطور الكلمات عبر العصور.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EDE8B88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A9BC6FC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7B9030B0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F8583EC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7665" w:type="dxa"/>
                  <w:vAlign w:val="center"/>
                </w:tcPr>
                <w:p w14:paraId="5022C44F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تُعد اللغة ظاهرة فردية بحتة ويمكن أن تنشأ وتتطور لدى شخص يعيش بمعزل عن الآخرين.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0D1E0CA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6EA99A45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508BE424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5A8D83B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7665" w:type="dxa"/>
                  <w:vAlign w:val="center"/>
                </w:tcPr>
                <w:p w14:paraId="197C38DC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حافظت اللغة العربية على وحدتها ولم تتشعب إلى لغات مستقلة كما حدث للغة اللاتينية.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D9E1934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539AC18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56C47F65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1BC2799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7665" w:type="dxa"/>
                  <w:vAlign w:val="center"/>
                </w:tcPr>
                <w:p w14:paraId="4A47EF59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اقتصر تأثير اللغة العربية على اللغات المستخدمة في الدول الإسلامية فقط.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4B61035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798AA28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4E808CA2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B582EBE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6</w:t>
                  </w:r>
                </w:p>
              </w:tc>
              <w:tc>
                <w:tcPr>
                  <w:tcW w:w="7665" w:type="dxa"/>
                  <w:vAlign w:val="center"/>
                </w:tcPr>
                <w:p w14:paraId="1105FBD4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يهتم علم الصرف بترتيب الكلمات داخل الجملة.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D9AAE76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223B26C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03047E77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4A013EB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7</w:t>
                  </w:r>
                </w:p>
              </w:tc>
              <w:tc>
                <w:tcPr>
                  <w:tcW w:w="7665" w:type="dxa"/>
                  <w:vAlign w:val="center"/>
                </w:tcPr>
                <w:p w14:paraId="7C28FBE1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كان السبب الرئيسي لنشأة علم النحو هو انتشار الخطأ اللغوي (اللحن).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B53DAF4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6B0391FD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5A91D5CE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E744FE7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8</w:t>
                  </w:r>
                </w:p>
              </w:tc>
              <w:tc>
                <w:tcPr>
                  <w:tcW w:w="7665" w:type="dxa"/>
                  <w:vAlign w:val="center"/>
                </w:tcPr>
                <w:p w14:paraId="2F2A455C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المذهب البصري أقدم من المذهب الكوفي ويعتبر أكثر تشددًا في قبول الأدلة اللغوية.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3B3AF3F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F56A8AE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53B4620E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7C41B53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9</w:t>
                  </w:r>
                </w:p>
              </w:tc>
              <w:tc>
                <w:tcPr>
                  <w:tcW w:w="7665" w:type="dxa"/>
                  <w:vAlign w:val="center"/>
                </w:tcPr>
                <w:p w14:paraId="295910AD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الفرق الأساسي بين المعرب والمولد هو زمني، حيث إن المعرب دخل العربية قديماً في عصر الاستشهاد، والمولد استُحدث بعده.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8E1884D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F36C870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7E30289B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A22861B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10</w:t>
                  </w:r>
                </w:p>
              </w:tc>
              <w:tc>
                <w:tcPr>
                  <w:tcW w:w="7665" w:type="dxa"/>
                  <w:vAlign w:val="center"/>
                </w:tcPr>
                <w:p w14:paraId="297F9D8A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تقتصر وظيفة المعجم على إعطاء معنى الكلمة فقط دون التطرق إلى ضبطها أو أصلها.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FCB87E8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E29A1C7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2DC37D57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892AFEE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11</w:t>
                  </w:r>
                </w:p>
              </w:tc>
              <w:tc>
                <w:tcPr>
                  <w:tcW w:w="7665" w:type="dxa"/>
                  <w:vAlign w:val="center"/>
                </w:tcPr>
                <w:p w14:paraId="4E740D69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الترادف يعني أن للكلمة الواحدة أكثر من معنى.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53347B7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B5317C4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1594E68A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FAC42DB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12</w:t>
                  </w:r>
                </w:p>
              </w:tc>
              <w:tc>
                <w:tcPr>
                  <w:tcW w:w="7665" w:type="dxa"/>
                  <w:vAlign w:val="center"/>
                </w:tcPr>
                <w:p w14:paraId="4E8D93A4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السياق ليس له دور في تحديد معنى الكلمات في المشترك اللفظي.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865CA61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6411AFDF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25231B7D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C5CFE86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13</w:t>
                  </w:r>
                </w:p>
              </w:tc>
              <w:tc>
                <w:tcPr>
                  <w:tcW w:w="7665" w:type="dxa"/>
                  <w:vAlign w:val="center"/>
                </w:tcPr>
                <w:p w14:paraId="669D0B9B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حرص الصحابة والسلف على تجنب اللحن يدل على اهتمامهم بسلامة اللغة العربية.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31D32A9A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0D162200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0253E675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EE25ACF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14</w:t>
                  </w:r>
                </w:p>
              </w:tc>
              <w:tc>
                <w:tcPr>
                  <w:tcW w:w="7665" w:type="dxa"/>
                  <w:vAlign w:val="center"/>
                </w:tcPr>
                <w:p w14:paraId="5CC28D37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كل الكلمات في اللغة العربية تخضع لقواعد عامة (القياس) ولا وجود لكلمات مسموعة.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EB064E7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01BB74D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7531A074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7BCD60A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15</w:t>
                  </w:r>
                </w:p>
              </w:tc>
              <w:tc>
                <w:tcPr>
                  <w:tcW w:w="7665" w:type="dxa"/>
                  <w:vAlign w:val="center"/>
                </w:tcPr>
                <w:p w14:paraId="526C3F09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كثرة القراءة تسهم بشكل كبير في تطوير مهارة الكتابة وتحسين الأسلوب.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DBB215A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EFB2E72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11E95451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BE58891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16</w:t>
                  </w:r>
                </w:p>
              </w:tc>
              <w:tc>
                <w:tcPr>
                  <w:tcW w:w="7665" w:type="dxa"/>
                  <w:vAlign w:val="center"/>
                </w:tcPr>
                <w:p w14:paraId="7FB4D10E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تُعد مهارة الكتابة أرقى المهارات اللغوية لأنها تتطلب إتقان معظم فنون اللغة وعلومها.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6C4F0A2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C505C14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7D81D101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F54743A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17</w:t>
                  </w:r>
                </w:p>
              </w:tc>
              <w:tc>
                <w:tcPr>
                  <w:tcW w:w="7665" w:type="dxa"/>
                  <w:vAlign w:val="center"/>
                </w:tcPr>
                <w:p w14:paraId="25FBB5E1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اللغة صفة موروثة تنتقل من الآباء إلى الأبناء عبر الجينات.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47D464A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4FE5EA6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7AEF420B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83C173C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18</w:t>
                  </w:r>
                </w:p>
              </w:tc>
              <w:tc>
                <w:tcPr>
                  <w:tcW w:w="7665" w:type="dxa"/>
                  <w:vAlign w:val="center"/>
                </w:tcPr>
                <w:p w14:paraId="34544D03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الطفل الذي ينشأ في بيئة علمية مثقفة يكتسب كمية ونوعية ألفاظ أفضل من غيره.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11B3B71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CC41F3D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042ECAB3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7C5ACDC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19</w:t>
                  </w:r>
                </w:p>
              </w:tc>
              <w:tc>
                <w:tcPr>
                  <w:tcW w:w="7665" w:type="dxa"/>
                  <w:vAlign w:val="center"/>
                </w:tcPr>
                <w:p w14:paraId="05856059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في الأصوات المهموسة، لا تهتز الأوتار الصوتية عند النطق بها.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8CDE370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3D9B26DD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2046D1ED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222E369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20</w:t>
                  </w:r>
                </w:p>
              </w:tc>
              <w:tc>
                <w:tcPr>
                  <w:tcW w:w="7665" w:type="dxa"/>
                  <w:vAlign w:val="center"/>
                </w:tcPr>
                <w:p w14:paraId="5F7AF754" w14:textId="0B9FF378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التفخيم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هو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صفة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تعني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رفع مؤخرة اللسان عند النطق بالحرف.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B6F3699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48E4055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</w:tbl>
          <w:p w14:paraId="422CA0B5" w14:textId="6FDB3E6E" w:rsidR="00C17416" w:rsidRPr="00386942" w:rsidRDefault="00C17416" w:rsidP="008F5DD0">
            <w:pPr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</w:tbl>
    <w:p w14:paraId="3537DBFB" w14:textId="53A4803A" w:rsidR="004142A1" w:rsidRDefault="008A3B40" w:rsidP="00B52EE2">
      <w:pPr>
        <w:tabs>
          <w:tab w:val="left" w:pos="6873"/>
        </w:tabs>
        <w:rPr>
          <w:rtl/>
        </w:rPr>
      </w:pPr>
      <w:r w:rsidRPr="00611E27">
        <w:rPr>
          <w:b/>
          <w:bCs/>
          <w:noProof/>
          <w:color w:val="2F5496" w:themeColor="accent1" w:themeShade="BF"/>
          <w:sz w:val="28"/>
          <w:szCs w:val="28"/>
          <w:rtl/>
          <w:lang w:val="ar-SA"/>
        </w:rPr>
        <w:lastRenderedPageBreak/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28018BF2" wp14:editId="133ECFA0">
                <wp:simplePos x="0" y="0"/>
                <wp:positionH relativeFrom="margin">
                  <wp:posOffset>367665</wp:posOffset>
                </wp:positionH>
                <wp:positionV relativeFrom="paragraph">
                  <wp:posOffset>87630</wp:posOffset>
                </wp:positionV>
                <wp:extent cx="2263140" cy="428625"/>
                <wp:effectExtent l="0" t="0" r="3810" b="9525"/>
                <wp:wrapNone/>
                <wp:docPr id="173" name="مربع نص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0A015E" w14:textId="385FA557" w:rsidR="002C36D7" w:rsidRDefault="0058343A" w:rsidP="002C36D7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</w:pPr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انتهت الأسئلة</w:t>
                            </w:r>
                            <w:r w:rsidR="002C36D7" w:rsidRPr="002C36D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 ,,,,</w:t>
                            </w:r>
                            <w:r w:rsidR="002C36D7">
                              <w:rPr>
                                <w:rFonts w:ascii="Sakkal Majalla" w:hAnsi="Sakkal Majalla" w:cs="Sakkal Majalla" w:hint="cs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75CB8B33" w14:textId="32CF1EAD" w:rsidR="0058343A" w:rsidRPr="002C36D7" w:rsidRDefault="0058343A" w:rsidP="0058343A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018BF2" id="_x0000_t202" coordsize="21600,21600" o:spt="202" path="m,l,21600r21600,l21600,xe">
                <v:stroke joinstyle="miter"/>
                <v:path gradientshapeok="t" o:connecttype="rect"/>
              </v:shapetype>
              <v:shape id="مربع نص 173" o:spid="_x0000_s1026" type="#_x0000_t202" style="position:absolute;left:0;text-align:left;margin-left:28.95pt;margin-top:6.9pt;width:178.2pt;height:33.75pt;z-index:251776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VgsLAIAAFQEAAAOAAAAZHJzL2Uyb0RvYy54bWysVEtv2zAMvg/YfxB0X5y4SdYGcYosRYYB&#10;RVsgHXpWZDk2IIuaxMTOfv0o2Xms22nYRRYf+kh+JD2/b2vNDsr5CkzGR4MhZ8pIyCuzy/j31/Wn&#10;W848CpMLDUZl/Kg8v198/DBv7EylUILOlWMEYvyssRkvEe0sSbwsVS38AKwyZCzA1QJJdLskd6Ih&#10;9Fon6XA4TRpwuXUglfekfeiMfBHxi0JJfC4Kr5DpjFNuGE8Xz204k8VczHZO2LKSfRriH7KoRWUo&#10;6BnqQaBge1f9AVVX0oGHAgcS6gSKopIq1kDVjIbvqtmUwqpYC5Hj7Zkm//9g5dNhY18cw/YLtNTA&#10;QEhj/cyTMtTTFq4OX8qUkZ0oPJ5pUy0ySco0nd6MxmSSZBunt9N0EmCSy2vrPH5VULNwybijtkS2&#10;xOHRY+d6cgnBPOgqX1daRyGMglppxw6Cmqgx5kjgv3lpw5qMT28mwwhsIDzvkLWhXC41hRu227Yv&#10;dAv5kep30I2Gt3JdUZKPwuOLcDQLVBfNNz7TUWigINDfOCvB/fybPvhTi8jKWUOzlXH/Yy+c4kx/&#10;M9S8u9E40IVRGE8+pyS4a8v22mL29Qqo8hFtkpXxGvxRn7SFg/qN1mAZopJJGEmxM46n6wq7iac1&#10;kmq5jE40flbgo9lYGaAD06EFr+2bcLbvE1KHn+A0hWL2rl2db3hpYLlHKKrYy0Bwx2rPO41unIZ+&#10;zcJuXMvR6/IzWPwCAAD//wMAUEsDBBQABgAIAAAAIQDLOBts4AAAAAgBAAAPAAAAZHJzL2Rvd25y&#10;ZXYueG1sTI9LT8MwEITvSPwHa5G4IOoEt7SEOBVCPCRuNDzEzY2XJCJeR7GbhH/PcoLjzoxmv8m3&#10;s+vEiENoPWlIFwkIpMrblmoNL+X9+QZEiIas6Tyhhm8MsC2Oj3KTWT/RM467WAsuoZAZDU2MfSZl&#10;qBp0Jix8j8Tepx+ciXwOtbSDmbjcdfIiSS6lMy3xh8b0eNtg9bU7OA0fZ/X7U5gfXie1Uv3d41iu&#10;32yp9enJfHMNIuIc/8Lwi8/oUDDT3h/IBtFpWK2vOMm64gXsL9OlArHXsEkVyCKX/wcUPwAAAP//&#10;AwBQSwECLQAUAAYACAAAACEAtoM4kv4AAADhAQAAEwAAAAAAAAAAAAAAAAAAAAAAW0NvbnRlbnRf&#10;VHlwZXNdLnhtbFBLAQItABQABgAIAAAAIQA4/SH/1gAAAJQBAAALAAAAAAAAAAAAAAAAAC8BAABf&#10;cmVscy8ucmVsc1BLAQItABQABgAIAAAAIQAwbVgsLAIAAFQEAAAOAAAAAAAAAAAAAAAAAC4CAABk&#10;cnMvZTJvRG9jLnhtbFBLAQItABQABgAIAAAAIQDLOBts4AAAAAgBAAAPAAAAAAAAAAAAAAAAAIYE&#10;AABkcnMvZG93bnJldi54bWxQSwUGAAAAAAQABADzAAAAkwUAAAAA&#10;" fillcolor="white [3201]" stroked="f" strokeweight=".5pt">
                <v:textbox>
                  <w:txbxContent>
                    <w:p w14:paraId="120A015E" w14:textId="385FA557" w:rsidR="002C36D7" w:rsidRDefault="0058343A" w:rsidP="002C36D7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</w:pPr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انتهت الأسئلة</w:t>
                      </w:r>
                      <w:r w:rsidR="002C36D7" w:rsidRPr="002C36D7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 ,,,,</w:t>
                      </w:r>
                      <w:r w:rsidR="002C36D7">
                        <w:rPr>
                          <w:rFonts w:ascii="Sakkal Majalla" w:hAnsi="Sakkal Majalla" w:cs="Sakkal Majalla" w:hint="cs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75CB8B33" w14:textId="32CF1EAD" w:rsidR="0058343A" w:rsidRPr="002C36D7" w:rsidRDefault="0058343A" w:rsidP="0058343A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4142A1" w:rsidSect="00BA6569">
      <w:pgSz w:w="11906" w:h="16838" w:code="9"/>
      <w:pgMar w:top="720" w:right="720" w:bottom="720" w:left="720" w:header="709" w:footer="709" w:gutter="0"/>
      <w:pgBorders w:offsetFrom="page">
        <w:top w:val="thinThickLargeGap" w:sz="24" w:space="24" w:color="000000" w:themeColor="text1"/>
        <w:left w:val="thinThickLargeGap" w:sz="24" w:space="24" w:color="000000" w:themeColor="text1"/>
        <w:bottom w:val="thickThinLargeGap" w:sz="24" w:space="24" w:color="000000" w:themeColor="text1"/>
        <w:right w:val="thickThinLargeGap" w:sz="24" w:space="24" w:color="000000" w:themeColor="text1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E304B8" w14:textId="77777777" w:rsidR="00C025B5" w:rsidRDefault="00C025B5" w:rsidP="00DC60DE">
      <w:pPr>
        <w:spacing w:after="0" w:line="240" w:lineRule="auto"/>
      </w:pPr>
      <w:r>
        <w:separator/>
      </w:r>
    </w:p>
  </w:endnote>
  <w:endnote w:type="continuationSeparator" w:id="0">
    <w:p w14:paraId="7BFEA97D" w14:textId="77777777" w:rsidR="00C025B5" w:rsidRDefault="00C025B5" w:rsidP="00DC60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jawal Medium">
    <w:altName w:val="Arial"/>
    <w:charset w:val="00"/>
    <w:family w:val="auto"/>
    <w:pitch w:val="variable"/>
    <w:sig w:usb0="8000202F" w:usb1="9000204A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D94FAE" w14:textId="77777777" w:rsidR="00C025B5" w:rsidRDefault="00C025B5" w:rsidP="00DC60DE">
      <w:pPr>
        <w:spacing w:after="0" w:line="240" w:lineRule="auto"/>
      </w:pPr>
      <w:r>
        <w:separator/>
      </w:r>
    </w:p>
  </w:footnote>
  <w:footnote w:type="continuationSeparator" w:id="0">
    <w:p w14:paraId="1E07A53B" w14:textId="77777777" w:rsidR="00C025B5" w:rsidRDefault="00C025B5" w:rsidP="00DC60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A5941"/>
    <w:multiLevelType w:val="hybridMultilevel"/>
    <w:tmpl w:val="8E3AA7FE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2510BCB"/>
    <w:multiLevelType w:val="hybridMultilevel"/>
    <w:tmpl w:val="2C2CFC6E"/>
    <w:lvl w:ilvl="0" w:tplc="909C5666">
      <w:start w:val="1"/>
      <w:numFmt w:val="bullet"/>
      <w:lvlText w:val="▢"/>
      <w:lvlJc w:val="left"/>
      <w:pPr>
        <w:ind w:left="72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CA11A7"/>
    <w:multiLevelType w:val="hybridMultilevel"/>
    <w:tmpl w:val="E856B578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56D34C5"/>
    <w:multiLevelType w:val="hybridMultilevel"/>
    <w:tmpl w:val="C3120E1C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BA65584"/>
    <w:multiLevelType w:val="hybridMultilevel"/>
    <w:tmpl w:val="491C4868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9C22E81"/>
    <w:multiLevelType w:val="hybridMultilevel"/>
    <w:tmpl w:val="034A977C"/>
    <w:lvl w:ilvl="0" w:tplc="D610BFE2">
      <w:start w:val="1"/>
      <w:numFmt w:val="bullet"/>
      <w:lvlText w:val="◯"/>
      <w:lvlJc w:val="left"/>
      <w:pPr>
        <w:ind w:left="1080" w:hanging="360"/>
      </w:pPr>
      <w:rPr>
        <w:rFonts w:ascii="Yu Gothic UI Semilight" w:eastAsia="Yu Gothic UI Semilight" w:hAnsi="Yu Gothic UI Semilight" w:hint="eastAsia"/>
      </w:rPr>
    </w:lvl>
    <w:lvl w:ilvl="1" w:tplc="D610BFE2">
      <w:start w:val="1"/>
      <w:numFmt w:val="bullet"/>
      <w:lvlText w:val="◯"/>
      <w:lvlJc w:val="left"/>
      <w:pPr>
        <w:ind w:left="1080" w:hanging="360"/>
      </w:pPr>
      <w:rPr>
        <w:rFonts w:ascii="Yu Gothic UI Semilight" w:eastAsia="Yu Gothic UI Semilight" w:hAnsi="Yu Gothic UI Semilight" w:hint="eastAsia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C432F79"/>
    <w:multiLevelType w:val="hybridMultilevel"/>
    <w:tmpl w:val="E6B07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4B7538"/>
    <w:multiLevelType w:val="hybridMultilevel"/>
    <w:tmpl w:val="C65C7142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F8A3FBC"/>
    <w:multiLevelType w:val="hybridMultilevel"/>
    <w:tmpl w:val="A5A6701E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81B7661"/>
    <w:multiLevelType w:val="hybridMultilevel"/>
    <w:tmpl w:val="D29EACC0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EA6084A"/>
    <w:multiLevelType w:val="hybridMultilevel"/>
    <w:tmpl w:val="7396D132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20987500">
    <w:abstractNumId w:val="1"/>
  </w:num>
  <w:num w:numId="2" w16cid:durableId="2140494268">
    <w:abstractNumId w:val="5"/>
  </w:num>
  <w:num w:numId="3" w16cid:durableId="1771470505">
    <w:abstractNumId w:val="3"/>
  </w:num>
  <w:num w:numId="4" w16cid:durableId="732852752">
    <w:abstractNumId w:val="7"/>
  </w:num>
  <w:num w:numId="5" w16cid:durableId="1912305056">
    <w:abstractNumId w:val="9"/>
  </w:num>
  <w:num w:numId="6" w16cid:durableId="1295212586">
    <w:abstractNumId w:val="0"/>
  </w:num>
  <w:num w:numId="7" w16cid:durableId="548348644">
    <w:abstractNumId w:val="10"/>
  </w:num>
  <w:num w:numId="8" w16cid:durableId="1503275806">
    <w:abstractNumId w:val="4"/>
  </w:num>
  <w:num w:numId="9" w16cid:durableId="2057120216">
    <w:abstractNumId w:val="2"/>
  </w:num>
  <w:num w:numId="10" w16cid:durableId="848759376">
    <w:abstractNumId w:val="8"/>
  </w:num>
  <w:num w:numId="11" w16cid:durableId="166451086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569"/>
    <w:rsid w:val="0000535A"/>
    <w:rsid w:val="0000739F"/>
    <w:rsid w:val="00015053"/>
    <w:rsid w:val="00043742"/>
    <w:rsid w:val="00075446"/>
    <w:rsid w:val="000D343D"/>
    <w:rsid w:val="000E7610"/>
    <w:rsid w:val="000F0EE6"/>
    <w:rsid w:val="000F35B3"/>
    <w:rsid w:val="00121CEC"/>
    <w:rsid w:val="00180605"/>
    <w:rsid w:val="001C4D27"/>
    <w:rsid w:val="001C5AD3"/>
    <w:rsid w:val="001C66BD"/>
    <w:rsid w:val="001D2C5E"/>
    <w:rsid w:val="001E68AC"/>
    <w:rsid w:val="002171D4"/>
    <w:rsid w:val="00223B52"/>
    <w:rsid w:val="002323A4"/>
    <w:rsid w:val="002349F8"/>
    <w:rsid w:val="00250236"/>
    <w:rsid w:val="00255C04"/>
    <w:rsid w:val="00273F62"/>
    <w:rsid w:val="002A7AC7"/>
    <w:rsid w:val="002C36D7"/>
    <w:rsid w:val="002E4EE0"/>
    <w:rsid w:val="00304A92"/>
    <w:rsid w:val="00305062"/>
    <w:rsid w:val="00305929"/>
    <w:rsid w:val="00305AFD"/>
    <w:rsid w:val="003404D7"/>
    <w:rsid w:val="003432D2"/>
    <w:rsid w:val="00343A57"/>
    <w:rsid w:val="003704F9"/>
    <w:rsid w:val="0038023F"/>
    <w:rsid w:val="00380352"/>
    <w:rsid w:val="00386942"/>
    <w:rsid w:val="00386CC3"/>
    <w:rsid w:val="003B5ED8"/>
    <w:rsid w:val="003B6731"/>
    <w:rsid w:val="003C2A8D"/>
    <w:rsid w:val="003C5615"/>
    <w:rsid w:val="003D04E5"/>
    <w:rsid w:val="003D52F3"/>
    <w:rsid w:val="003E580B"/>
    <w:rsid w:val="004142A1"/>
    <w:rsid w:val="00476826"/>
    <w:rsid w:val="004A256A"/>
    <w:rsid w:val="004C1655"/>
    <w:rsid w:val="004F2334"/>
    <w:rsid w:val="00531945"/>
    <w:rsid w:val="00555AB5"/>
    <w:rsid w:val="0058343A"/>
    <w:rsid w:val="005A0C3C"/>
    <w:rsid w:val="005C1FAD"/>
    <w:rsid w:val="005E0294"/>
    <w:rsid w:val="005E068C"/>
    <w:rsid w:val="005E3B21"/>
    <w:rsid w:val="005F2683"/>
    <w:rsid w:val="005F2F70"/>
    <w:rsid w:val="00611E27"/>
    <w:rsid w:val="00643615"/>
    <w:rsid w:val="006450B2"/>
    <w:rsid w:val="00651F87"/>
    <w:rsid w:val="00652947"/>
    <w:rsid w:val="00684142"/>
    <w:rsid w:val="006A066F"/>
    <w:rsid w:val="006F6F93"/>
    <w:rsid w:val="00714B1B"/>
    <w:rsid w:val="007275E9"/>
    <w:rsid w:val="00732A70"/>
    <w:rsid w:val="00747533"/>
    <w:rsid w:val="00750FA3"/>
    <w:rsid w:val="00760E07"/>
    <w:rsid w:val="00766CBB"/>
    <w:rsid w:val="00772586"/>
    <w:rsid w:val="00774B9C"/>
    <w:rsid w:val="007855AC"/>
    <w:rsid w:val="007C1A3E"/>
    <w:rsid w:val="007C464D"/>
    <w:rsid w:val="0080087C"/>
    <w:rsid w:val="0081087A"/>
    <w:rsid w:val="008157E5"/>
    <w:rsid w:val="00864566"/>
    <w:rsid w:val="008A3B40"/>
    <w:rsid w:val="008C6035"/>
    <w:rsid w:val="008F5DD0"/>
    <w:rsid w:val="00915439"/>
    <w:rsid w:val="00933B75"/>
    <w:rsid w:val="00950302"/>
    <w:rsid w:val="009529F9"/>
    <w:rsid w:val="009602AB"/>
    <w:rsid w:val="0098034C"/>
    <w:rsid w:val="009A214F"/>
    <w:rsid w:val="009A229D"/>
    <w:rsid w:val="009B7B72"/>
    <w:rsid w:val="009C1B00"/>
    <w:rsid w:val="009D22CF"/>
    <w:rsid w:val="009E5DA2"/>
    <w:rsid w:val="009E6952"/>
    <w:rsid w:val="009F422E"/>
    <w:rsid w:val="00A12E20"/>
    <w:rsid w:val="00A27F05"/>
    <w:rsid w:val="00A51DC7"/>
    <w:rsid w:val="00A66D9B"/>
    <w:rsid w:val="00A77360"/>
    <w:rsid w:val="00A84669"/>
    <w:rsid w:val="00A8569E"/>
    <w:rsid w:val="00AA5D7C"/>
    <w:rsid w:val="00AB0332"/>
    <w:rsid w:val="00AC5706"/>
    <w:rsid w:val="00AC6A6F"/>
    <w:rsid w:val="00AD061E"/>
    <w:rsid w:val="00AF7B88"/>
    <w:rsid w:val="00B01E26"/>
    <w:rsid w:val="00B30594"/>
    <w:rsid w:val="00B33D70"/>
    <w:rsid w:val="00B40A71"/>
    <w:rsid w:val="00B5169C"/>
    <w:rsid w:val="00B52016"/>
    <w:rsid w:val="00B52EE2"/>
    <w:rsid w:val="00B62DE4"/>
    <w:rsid w:val="00BA5DD3"/>
    <w:rsid w:val="00BA6569"/>
    <w:rsid w:val="00BB5A37"/>
    <w:rsid w:val="00BD4F72"/>
    <w:rsid w:val="00BE18E8"/>
    <w:rsid w:val="00C025B5"/>
    <w:rsid w:val="00C11D8B"/>
    <w:rsid w:val="00C17416"/>
    <w:rsid w:val="00C93E88"/>
    <w:rsid w:val="00C966CB"/>
    <w:rsid w:val="00CD5C9F"/>
    <w:rsid w:val="00CD664D"/>
    <w:rsid w:val="00CF26B6"/>
    <w:rsid w:val="00CF7E36"/>
    <w:rsid w:val="00D049F0"/>
    <w:rsid w:val="00D779B8"/>
    <w:rsid w:val="00D84054"/>
    <w:rsid w:val="00DA1A66"/>
    <w:rsid w:val="00DC60DE"/>
    <w:rsid w:val="00DF7E24"/>
    <w:rsid w:val="00E01D3B"/>
    <w:rsid w:val="00E13C79"/>
    <w:rsid w:val="00E2747B"/>
    <w:rsid w:val="00E35034"/>
    <w:rsid w:val="00E3662C"/>
    <w:rsid w:val="00E4009E"/>
    <w:rsid w:val="00E40AFE"/>
    <w:rsid w:val="00E53F48"/>
    <w:rsid w:val="00E548D6"/>
    <w:rsid w:val="00E95768"/>
    <w:rsid w:val="00EA012F"/>
    <w:rsid w:val="00EA69F7"/>
    <w:rsid w:val="00ED53E6"/>
    <w:rsid w:val="00EE593E"/>
    <w:rsid w:val="00EF283C"/>
    <w:rsid w:val="00F26F64"/>
    <w:rsid w:val="00F4209D"/>
    <w:rsid w:val="00F42111"/>
    <w:rsid w:val="00F42B92"/>
    <w:rsid w:val="00FA6C0F"/>
    <w:rsid w:val="00FB367F"/>
    <w:rsid w:val="00FB56AA"/>
    <w:rsid w:val="00FC55C3"/>
    <w:rsid w:val="00FE3882"/>
    <w:rsid w:val="00FF5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289C697"/>
  <w15:chartTrackingRefBased/>
  <w15:docId w15:val="{B802E2CF-9A09-4E4B-98F3-14B87D28C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Tajawal Medium"/>
        <w:sz w:val="22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741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65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0A71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DC60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DC60DE"/>
  </w:style>
  <w:style w:type="paragraph" w:styleId="a6">
    <w:name w:val="footer"/>
    <w:basedOn w:val="a"/>
    <w:link w:val="Char0"/>
    <w:uiPriority w:val="99"/>
    <w:unhideWhenUsed/>
    <w:rsid w:val="00DC60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DC60DE"/>
  </w:style>
  <w:style w:type="character" w:styleId="a7">
    <w:name w:val="Strong"/>
    <w:basedOn w:val="a0"/>
    <w:uiPriority w:val="22"/>
    <w:qFormat/>
    <w:rsid w:val="00611E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840</Words>
  <Characters>3878</Characters>
  <Application>Microsoft Office Word</Application>
  <DocSecurity>0</DocSecurity>
  <Lines>277</Lines>
  <Paragraphs>248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سكره</dc:creator>
  <cp:keywords/>
  <dc:description/>
  <cp:lastModifiedBy>DA51713</cp:lastModifiedBy>
  <cp:revision>25</cp:revision>
  <cp:lastPrinted>2025-12-05T21:59:00Z</cp:lastPrinted>
  <dcterms:created xsi:type="dcterms:W3CDTF">2024-12-21T02:15:00Z</dcterms:created>
  <dcterms:modified xsi:type="dcterms:W3CDTF">2025-12-05T22:00:00Z</dcterms:modified>
</cp:coreProperties>
</file>