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tbl>
      <w:tblPr>
        <w:tblpPr w:leftFromText="180" w:rightFromText="180" w:vertAnchor="text" w:horzAnchor="margin" w:tblpY="202"/>
        <w:bidiVisual/>
        <w:tblW w:w="0" w:type="auto"/>
        <w:tblCellSpacing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5"/>
        <w:gridCol w:w="2477"/>
      </w:tblGrid>
      <w:tr w14:paraId="05526E59" w14:textId="77777777" w:rsidTr="00DD70E6">
        <w:tblPrEx>
          <w:tblW w:w="0" w:type="auto"/>
          <w:tblLook w:val="01E0"/>
        </w:tblPrEx>
        <w:tc>
          <w:tcPr>
            <w:tcW w:w="3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80FC4" w:rsidRPr="00D44F75" w:rsidP="006D219E" w14:paraId="4422C7A9" w14:textId="1F93AB57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ا</w:t>
            </w:r>
            <w:r w:rsidRPr="00D44F75" w:rsidR="00D4204F">
              <w:rPr>
                <w:rFonts w:asciiTheme="majorBidi" w:hAnsiTheme="majorBidi" w:cstheme="majorBidi"/>
                <w:b/>
                <w:bCs/>
                <w:rtl/>
              </w:rPr>
              <w:t xml:space="preserve">ختبار </w:t>
            </w:r>
            <w:r w:rsidRPr="00D44F75" w:rsidR="006D219E">
              <w:rPr>
                <w:rFonts w:asciiTheme="majorBidi" w:hAnsiTheme="majorBidi" w:cstheme="majorBidi"/>
                <w:b/>
                <w:bCs/>
                <w:rtl/>
              </w:rPr>
              <w:t>نهائي</w:t>
            </w:r>
          </w:p>
        </w:tc>
      </w:tr>
      <w:tr w14:paraId="14D31A03" w14:textId="77777777" w:rsidTr="005140D5">
        <w:tblPrEx>
          <w:tblW w:w="0" w:type="auto"/>
          <w:tblLook w:val="01E0"/>
        </w:tblPrEx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A80FC4" w:rsidRPr="00D44F75" w:rsidP="00A80FC4" w14:paraId="465FF88A" w14:textId="77777777">
            <w:pPr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 xml:space="preserve"> المادة 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FC4" w:rsidRPr="00D44F75" w:rsidP="00F56303" w14:paraId="6ACEA66A" w14:textId="253D41E0">
            <w:pPr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مقدمة</w:t>
            </w:r>
            <w:r w:rsidRPr="00D44F75" w:rsidR="0086748F">
              <w:rPr>
                <w:rFonts w:asciiTheme="majorBidi" w:hAnsiTheme="majorBidi" w:cstheme="majorBidi"/>
                <w:b/>
                <w:bCs/>
                <w:rtl/>
              </w:rPr>
              <w:t xml:space="preserve"> في الأعمال</w:t>
            </w:r>
            <w:r w:rsidRPr="00D44F75" w:rsidR="00F56303">
              <w:rPr>
                <w:rFonts w:asciiTheme="majorBidi" w:hAnsiTheme="majorBidi" w:cstheme="majorBidi"/>
                <w:b/>
                <w:bCs/>
                <w:rtl/>
              </w:rPr>
              <w:t xml:space="preserve"> 1</w:t>
            </w:r>
          </w:p>
        </w:tc>
      </w:tr>
      <w:tr w14:paraId="030A71B9" w14:textId="77777777" w:rsidTr="005140D5">
        <w:tblPrEx>
          <w:tblW w:w="0" w:type="auto"/>
          <w:tblLook w:val="01E0"/>
        </w:tblPrEx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A80FC4" w:rsidRPr="00D44F75" w:rsidP="00A80FC4" w14:paraId="01998EFB" w14:textId="77777777">
            <w:pPr>
              <w:tabs>
                <w:tab w:val="center" w:pos="1457"/>
              </w:tabs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 xml:space="preserve">الصف 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FC4" w:rsidRPr="00D44F75" w:rsidP="00774F9B" w14:paraId="7B0ED4E6" w14:textId="77777777">
            <w:pPr>
              <w:tabs>
                <w:tab w:val="center" w:pos="1457"/>
              </w:tabs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D44F75" w:rsidR="0086748F">
              <w:rPr>
                <w:rFonts w:asciiTheme="majorBidi" w:hAnsiTheme="majorBidi" w:cstheme="majorBidi"/>
                <w:b/>
                <w:bCs/>
                <w:rtl/>
              </w:rPr>
              <w:t>الثاني</w:t>
            </w:r>
          </w:p>
        </w:tc>
      </w:tr>
      <w:tr w14:paraId="39A76F46" w14:textId="77777777" w:rsidTr="005140D5">
        <w:tblPrEx>
          <w:tblW w:w="0" w:type="auto"/>
          <w:tblLook w:val="01E0"/>
        </w:tblPrEx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A80FC4" w:rsidRPr="00D44F75" w:rsidP="00A80FC4" w14:paraId="42B97018" w14:textId="77777777">
            <w:pPr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 xml:space="preserve">الزمن 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FC4" w:rsidRPr="00D44F75" w:rsidP="006D219E" w14:paraId="5F0E10CD" w14:textId="0C429549">
            <w:pPr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ساع</w:t>
            </w:r>
            <w:r w:rsidRPr="00D44F75" w:rsidR="005140D5">
              <w:rPr>
                <w:rFonts w:asciiTheme="majorBidi" w:hAnsiTheme="majorBidi" w:cstheme="majorBidi"/>
                <w:b/>
                <w:bCs/>
                <w:rtl/>
              </w:rPr>
              <w:t>ت</w:t>
            </w:r>
            <w:r w:rsidRPr="00D44F75" w:rsidR="008A07E4">
              <w:rPr>
                <w:rFonts w:asciiTheme="majorBidi" w:hAnsiTheme="majorBidi" w:cstheme="majorBidi"/>
                <w:b/>
                <w:bCs/>
                <w:rtl/>
              </w:rPr>
              <w:t>ان</w:t>
            </w:r>
            <w:r w:rsidR="00D127A0">
              <w:rPr>
                <w:rFonts w:asciiTheme="majorBidi" w:hAnsiTheme="majorBidi" w:cstheme="majorBidi" w:hint="cs"/>
                <w:b/>
                <w:bCs/>
                <w:rtl/>
              </w:rPr>
              <w:t xml:space="preserve"> ونصف</w:t>
            </w:r>
          </w:p>
        </w:tc>
      </w:tr>
      <w:tr w14:paraId="1D1B5CC6" w14:textId="77777777" w:rsidTr="00DD70E6">
        <w:tblPrEx>
          <w:tblW w:w="0" w:type="auto"/>
          <w:tblLook w:val="01E0"/>
        </w:tblPrEx>
        <w:trPr>
          <w:trHeight w:val="167"/>
        </w:trPr>
        <w:tc>
          <w:tcPr>
            <w:tcW w:w="3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901" w:rsidRPr="00D44F75" w:rsidP="008D456C" w14:paraId="6764B25C" w14:textId="3D1CC6B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العام الدراسي</w:t>
            </w:r>
            <w:r w:rsidRPr="00D44F75" w:rsidR="00BB267E">
              <w:rPr>
                <w:rFonts w:asciiTheme="majorBidi" w:hAnsiTheme="majorBidi" w:cstheme="majorBidi"/>
                <w:b/>
                <w:bCs/>
                <w:rtl/>
              </w:rPr>
              <w:t xml:space="preserve">: </w:t>
            </w:r>
            <w:r w:rsidRPr="00D44F75" w:rsidR="00BC3B6E">
              <w:rPr>
                <w:rFonts w:asciiTheme="majorBidi" w:hAnsiTheme="majorBidi" w:cstheme="majorBidi"/>
                <w:b/>
                <w:bCs/>
                <w:rtl/>
              </w:rPr>
              <w:t>144</w:t>
            </w:r>
            <w:r w:rsidR="008D456C">
              <w:rPr>
                <w:rFonts w:asciiTheme="majorBidi" w:hAnsiTheme="majorBidi" w:cstheme="majorBidi" w:hint="cs"/>
                <w:b/>
                <w:bCs/>
                <w:rtl/>
              </w:rPr>
              <w:t>6</w:t>
            </w:r>
            <w:r w:rsidRPr="00D44F75">
              <w:rPr>
                <w:rFonts w:asciiTheme="majorBidi" w:hAnsiTheme="majorBidi" w:cstheme="majorBidi"/>
                <w:b/>
                <w:bCs/>
                <w:rtl/>
              </w:rPr>
              <w:t>هــ</w:t>
            </w:r>
          </w:p>
        </w:tc>
      </w:tr>
      <w:tr w14:paraId="7F179064" w14:textId="77777777" w:rsidTr="00DD70E6">
        <w:tblPrEx>
          <w:tblW w:w="0" w:type="auto"/>
          <w:tblLook w:val="01E0"/>
        </w:tblPrEx>
        <w:trPr>
          <w:trHeight w:val="167"/>
        </w:trPr>
        <w:tc>
          <w:tcPr>
            <w:tcW w:w="3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7E4" w:rsidRPr="00D44F75" w:rsidP="0086748F" w14:paraId="15231CE1" w14:textId="0F92D1DF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معلم المادة/ أ. منير النهدي</w:t>
            </w:r>
          </w:p>
        </w:tc>
      </w:tr>
    </w:tbl>
    <w:p w:rsidR="00FA3901" w:rsidRPr="00D44F75" w:rsidP="00857995" w14:paraId="3DC2DA3E" w14:textId="77777777">
      <w:pPr>
        <w:rPr>
          <w:rFonts w:asciiTheme="majorBidi" w:hAnsiTheme="majorBidi" w:cstheme="majorBidi"/>
          <w:b/>
          <w:bCs/>
          <w:rtl/>
        </w:rPr>
      </w:pPr>
    </w:p>
    <w:tbl>
      <w:tblPr>
        <w:tblpPr w:leftFromText="180" w:rightFromText="180" w:vertAnchor="text" w:horzAnchor="margin" w:tblpXSpec="right" w:tblpY="22"/>
        <w:bidiVisual/>
        <w:tblW w:w="0" w:type="auto"/>
        <w:tblCellSpacing w:w="20" w:type="dxa"/>
        <w:tblLook w:val="01E0"/>
      </w:tblPr>
      <w:tblGrid>
        <w:gridCol w:w="3480"/>
      </w:tblGrid>
      <w:tr w14:paraId="2FB142AF" w14:textId="77777777" w:rsidTr="005140D5">
        <w:tblPrEx>
          <w:tblW w:w="0" w:type="auto"/>
          <w:tblLook w:val="01E0"/>
        </w:tblPrEx>
        <w:trPr>
          <w:trHeight w:val="281"/>
        </w:trPr>
        <w:tc>
          <w:tcPr>
            <w:tcW w:w="3400" w:type="dxa"/>
            <w:shd w:val="clear" w:color="auto" w:fill="F3F3F3"/>
          </w:tcPr>
          <w:p w:rsidR="005140D5" w:rsidRPr="00D44F75" w:rsidP="005140D5" w14:paraId="34BF7326" w14:textId="77777777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noProof/>
              </w:rPr>
              <w:drawing>
                <wp:inline distT="0" distB="0" distL="0" distR="0">
                  <wp:extent cx="1674495" cy="215900"/>
                  <wp:effectExtent l="19050" t="0" r="1905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4495" cy="21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39726B6" w14:textId="77777777" w:rsidTr="005140D5">
        <w:tblPrEx>
          <w:tblW w:w="0" w:type="auto"/>
          <w:tblLook w:val="01E0"/>
        </w:tblPrEx>
        <w:trPr>
          <w:trHeight w:val="281"/>
        </w:trPr>
        <w:tc>
          <w:tcPr>
            <w:tcW w:w="3400" w:type="dxa"/>
          </w:tcPr>
          <w:p w:rsidR="005140D5" w:rsidRPr="00D44F75" w:rsidP="005140D5" w14:paraId="3E581129" w14:textId="77777777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وزارة التعليم</w:t>
            </w:r>
          </w:p>
        </w:tc>
      </w:tr>
      <w:tr w14:paraId="1146F8B1" w14:textId="77777777" w:rsidTr="005140D5">
        <w:tblPrEx>
          <w:tblW w:w="0" w:type="auto"/>
          <w:tblLook w:val="01E0"/>
        </w:tblPrEx>
        <w:trPr>
          <w:trHeight w:val="281"/>
        </w:trPr>
        <w:tc>
          <w:tcPr>
            <w:tcW w:w="3400" w:type="dxa"/>
          </w:tcPr>
          <w:p w:rsidR="005140D5" w:rsidRPr="00D44F75" w:rsidP="005140D5" w14:paraId="68B505A2" w14:textId="77777777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الإدارة العامة للتعليم بمحافظة جدة</w:t>
            </w:r>
          </w:p>
          <w:p w:rsidR="005140D5" w:rsidRPr="00D44F75" w:rsidP="005140D5" w14:paraId="03A5F8D0" w14:textId="77777777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مكتب تعليم الواحة</w:t>
            </w:r>
          </w:p>
        </w:tc>
      </w:tr>
      <w:tr w14:paraId="4771FF52" w14:textId="77777777" w:rsidTr="005140D5">
        <w:tblPrEx>
          <w:tblW w:w="0" w:type="auto"/>
          <w:tblLook w:val="01E0"/>
        </w:tblPrEx>
        <w:trPr>
          <w:trHeight w:val="251"/>
        </w:trPr>
        <w:tc>
          <w:tcPr>
            <w:tcW w:w="3400" w:type="dxa"/>
          </w:tcPr>
          <w:p w:rsidR="005140D5" w:rsidRPr="00D44F75" w:rsidP="005140D5" w14:paraId="6ABF4975" w14:textId="77777777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ثانوية مؤتة للتعليم المستمر</w:t>
            </w:r>
          </w:p>
        </w:tc>
      </w:tr>
    </w:tbl>
    <w:p w:rsidR="00FA3901" w:rsidRPr="00D44F75" w:rsidP="00D04957" w14:paraId="6D9CA989" w14:textId="6B94877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44F7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D44F75" w:rsidR="00D04957">
        <w:rPr>
          <w:rFonts w:asciiTheme="majorBidi" w:hAnsiTheme="majorBidi" w:cstheme="majorBidi"/>
          <w:noProof/>
          <w:color w:val="0000FF"/>
          <w:sz w:val="36"/>
          <w:szCs w:val="36"/>
        </w:rPr>
        <w:drawing>
          <wp:inline distT="0" distB="0" distL="0" distR="0">
            <wp:extent cx="1727835" cy="1099185"/>
            <wp:effectExtent l="0" t="0" r="5715" b="5715"/>
            <wp:docPr id="2" name="صورة 2" descr="نتيجة بحث الصور عن شعار وزارة التعليم الجدي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نتيجة بحث الصور عن شعار وزارة التعليم الجديد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099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32C0" w:rsidRPr="00D44F75" w:rsidP="00F859C5" w14:paraId="2E20CDA7" w14:textId="77777777">
      <w:pPr>
        <w:jc w:val="center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FA3901" w:rsidRPr="00D44F75" w:rsidP="00914644" w14:paraId="7EDAD998" w14:textId="77777777">
      <w:pPr>
        <w:rPr>
          <w:rFonts w:asciiTheme="majorBidi" w:hAnsiTheme="majorBidi" w:cstheme="majorBidi"/>
          <w:b/>
          <w:bCs/>
          <w:sz w:val="12"/>
          <w:szCs w:val="12"/>
          <w:rtl/>
        </w:rPr>
      </w:pPr>
      <w:r w:rsidRPr="00D44F75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Pr="00D44F75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Pr="00D44F75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Pr="00D44F75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Pr="00D44F75">
        <w:rPr>
          <w:rFonts w:asciiTheme="majorBidi" w:hAnsiTheme="majorBidi" w:cstheme="majorBidi"/>
          <w:b/>
          <w:bCs/>
          <w:sz w:val="28"/>
          <w:szCs w:val="28"/>
          <w:rtl/>
        </w:rPr>
        <w:tab/>
      </w:r>
    </w:p>
    <w:p w:rsidR="00FA3901" w:rsidRPr="00D44F75" w:rsidP="00914644" w14:paraId="2CDA9D06" w14:textId="1B0461C2">
      <w:pPr>
        <w:rPr>
          <w:rFonts w:asciiTheme="majorBidi" w:hAnsiTheme="majorBidi" w:cstheme="majorBidi"/>
          <w:b/>
          <w:bCs/>
          <w:rtl/>
        </w:rPr>
      </w:pPr>
    </w:p>
    <w:p w:rsidR="00A331CF" w:rsidRPr="00D44F75" w:rsidP="00914644" w14:paraId="7C2C8DAD" w14:textId="77777777">
      <w:pPr>
        <w:rPr>
          <w:rFonts w:asciiTheme="majorBidi" w:hAnsiTheme="majorBidi" w:cstheme="majorBidi"/>
          <w:b/>
          <w:bCs/>
          <w:rtl/>
        </w:rPr>
      </w:pPr>
    </w:p>
    <w:tbl>
      <w:tblPr>
        <w:tblStyle w:val="PlainTable1"/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644"/>
      </w:tblGrid>
      <w:tr w14:paraId="741FD13F" w14:textId="77777777" w:rsidTr="00A331CF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8644" w:type="dxa"/>
            <w:vAlign w:val="center"/>
          </w:tcPr>
          <w:p w:rsidR="00A331CF" w:rsidRPr="00D44F75" w:rsidP="00A331CF" w14:paraId="022C2F50" w14:textId="0A936D21">
            <w:pPr>
              <w:spacing w:line="480" w:lineRule="auto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b w:val="0"/>
                <w:bCs w:val="0"/>
                <w:sz w:val="28"/>
                <w:szCs w:val="28"/>
                <w:rtl/>
              </w:rPr>
              <w:t>اسم الطالب/</w:t>
            </w:r>
          </w:p>
        </w:tc>
      </w:tr>
      <w:tr w14:paraId="606DBF38" w14:textId="77777777" w:rsidTr="00A331CF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8644" w:type="dxa"/>
            <w:vAlign w:val="center"/>
          </w:tcPr>
          <w:p w:rsidR="00A331CF" w:rsidRPr="00D44F75" w:rsidP="00A331CF" w14:paraId="03AB5F25" w14:textId="4EC0804A">
            <w:pPr>
              <w:spacing w:line="480" w:lineRule="auto"/>
              <w:rPr>
                <w:rFonts w:asciiTheme="majorBidi" w:hAnsiTheme="majorBidi" w:cstheme="majorBidi"/>
                <w:b w:val="0"/>
                <w:bCs w:val="0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b w:val="0"/>
                <w:bCs w:val="0"/>
                <w:sz w:val="28"/>
                <w:szCs w:val="28"/>
                <w:rtl/>
              </w:rPr>
              <w:t>رقم الجلوس/</w:t>
            </w:r>
          </w:p>
        </w:tc>
      </w:tr>
    </w:tbl>
    <w:p w:rsidR="00FA3901" w:rsidRPr="00D44F75" w:rsidP="00914644" w14:paraId="59C6ABF2" w14:textId="2BF60E55">
      <w:pPr>
        <w:rPr>
          <w:rFonts w:asciiTheme="majorBidi" w:hAnsiTheme="majorBidi" w:cstheme="majorBidi"/>
          <w:b/>
          <w:bCs/>
          <w:rtl/>
        </w:rPr>
      </w:pPr>
    </w:p>
    <w:p w:rsidR="00FA3901" w:rsidRPr="00D44F75" w:rsidP="008943B6" w14:paraId="35BF48AB" w14:textId="77777777">
      <w:pPr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tbl>
      <w:tblPr>
        <w:tblpPr w:leftFromText="180" w:rightFromText="180" w:vertAnchor="text" w:horzAnchor="margin" w:tblpY="114"/>
        <w:bidiVisual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8"/>
        <w:gridCol w:w="1144"/>
        <w:gridCol w:w="1107"/>
        <w:gridCol w:w="2047"/>
        <w:gridCol w:w="1575"/>
        <w:gridCol w:w="1570"/>
        <w:gridCol w:w="2109"/>
      </w:tblGrid>
      <w:tr w14:paraId="56ADBFF6" w14:textId="77777777" w:rsidTr="00A331CF">
        <w:tblPrEx>
          <w:tblW w:w="10490" w:type="dxa"/>
          <w:tblLook w:val="01E0"/>
        </w:tblPrEx>
        <w:trPr>
          <w:trHeight w:val="287"/>
        </w:trPr>
        <w:tc>
          <w:tcPr>
            <w:tcW w:w="938" w:type="dxa"/>
            <w:vMerge w:val="restart"/>
            <w:vAlign w:val="center"/>
          </w:tcPr>
          <w:p w:rsidR="00A331CF" w:rsidRPr="00D44F75" w:rsidP="00A331CF" w14:paraId="7CC5F442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رقم السؤال</w:t>
            </w:r>
          </w:p>
        </w:tc>
        <w:tc>
          <w:tcPr>
            <w:tcW w:w="1144" w:type="dxa"/>
            <w:vMerge w:val="restart"/>
            <w:vAlign w:val="center"/>
          </w:tcPr>
          <w:p w:rsidR="00A331CF" w:rsidRPr="00D44F75" w:rsidP="00A331CF" w14:paraId="51388DDF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الدرجة المستحقة</w:t>
            </w:r>
          </w:p>
        </w:tc>
        <w:tc>
          <w:tcPr>
            <w:tcW w:w="3154" w:type="dxa"/>
            <w:gridSpan w:val="2"/>
            <w:vAlign w:val="bottom"/>
          </w:tcPr>
          <w:p w:rsidR="00A331CF" w:rsidRPr="00D44F75" w:rsidP="00A331CF" w14:paraId="01A794A2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الدرجة المكتسبة</w:t>
            </w:r>
          </w:p>
        </w:tc>
        <w:tc>
          <w:tcPr>
            <w:tcW w:w="1575" w:type="dxa"/>
            <w:vMerge w:val="restart"/>
            <w:vAlign w:val="center"/>
          </w:tcPr>
          <w:p w:rsidR="00A331CF" w:rsidRPr="00D44F75" w:rsidP="00A331CF" w14:paraId="14FDBE8E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اسم المصحح</w:t>
            </w:r>
          </w:p>
        </w:tc>
        <w:tc>
          <w:tcPr>
            <w:tcW w:w="1570" w:type="dxa"/>
            <w:vMerge w:val="restart"/>
            <w:vAlign w:val="center"/>
          </w:tcPr>
          <w:p w:rsidR="00A331CF" w:rsidRPr="00D44F75" w:rsidP="00A331CF" w14:paraId="65840DCC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اسم المراجع</w:t>
            </w:r>
          </w:p>
        </w:tc>
        <w:tc>
          <w:tcPr>
            <w:tcW w:w="2109" w:type="dxa"/>
            <w:vMerge w:val="restart"/>
            <w:vAlign w:val="center"/>
          </w:tcPr>
          <w:p w:rsidR="00A331CF" w:rsidRPr="00D44F75" w:rsidP="00A331CF" w14:paraId="16124A01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الدرجة النهائية</w:t>
            </w:r>
          </w:p>
        </w:tc>
      </w:tr>
      <w:tr w14:paraId="1A7FC486" w14:textId="77777777" w:rsidTr="00A331CF">
        <w:tblPrEx>
          <w:tblW w:w="10490" w:type="dxa"/>
          <w:tblLook w:val="01E0"/>
        </w:tblPrEx>
        <w:trPr>
          <w:trHeight w:val="254"/>
        </w:trPr>
        <w:tc>
          <w:tcPr>
            <w:tcW w:w="938" w:type="dxa"/>
            <w:vMerge/>
            <w:vAlign w:val="center"/>
          </w:tcPr>
          <w:p w:rsidR="00A331CF" w:rsidRPr="00D44F75" w:rsidP="00A331CF" w14:paraId="62AA11AA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144" w:type="dxa"/>
            <w:vMerge/>
            <w:vAlign w:val="center"/>
          </w:tcPr>
          <w:p w:rsidR="00A331CF" w:rsidRPr="00D44F75" w:rsidP="00A331CF" w14:paraId="317483AC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107" w:type="dxa"/>
            <w:vAlign w:val="center"/>
          </w:tcPr>
          <w:p w:rsidR="00A331CF" w:rsidRPr="00D44F75" w:rsidP="00A331CF" w14:paraId="5DEC19F3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رقماً</w:t>
            </w:r>
          </w:p>
        </w:tc>
        <w:tc>
          <w:tcPr>
            <w:tcW w:w="2047" w:type="dxa"/>
            <w:vAlign w:val="center"/>
          </w:tcPr>
          <w:p w:rsidR="00A331CF" w:rsidRPr="00D44F75" w:rsidP="00A331CF" w14:paraId="45AC6F85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كتابة</w:t>
            </w:r>
          </w:p>
        </w:tc>
        <w:tc>
          <w:tcPr>
            <w:tcW w:w="1575" w:type="dxa"/>
            <w:vMerge/>
            <w:vAlign w:val="center"/>
          </w:tcPr>
          <w:p w:rsidR="00A331CF" w:rsidRPr="00D44F75" w:rsidP="00A331CF" w14:paraId="033F1EE8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570" w:type="dxa"/>
            <w:vMerge/>
            <w:vAlign w:val="center"/>
          </w:tcPr>
          <w:p w:rsidR="00A331CF" w:rsidRPr="00D44F75" w:rsidP="00A331CF" w14:paraId="279158BD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2109" w:type="dxa"/>
            <w:vMerge/>
            <w:vAlign w:val="center"/>
          </w:tcPr>
          <w:p w:rsidR="00A331CF" w:rsidRPr="00D44F75" w:rsidP="00A331CF" w14:paraId="0E0615D2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14:paraId="62BEF46C" w14:textId="77777777" w:rsidTr="00A331CF">
        <w:tblPrEx>
          <w:tblW w:w="10490" w:type="dxa"/>
          <w:tblLook w:val="01E0"/>
        </w:tblPrEx>
        <w:trPr>
          <w:trHeight w:val="1042"/>
        </w:trPr>
        <w:tc>
          <w:tcPr>
            <w:tcW w:w="938" w:type="dxa"/>
            <w:vAlign w:val="center"/>
          </w:tcPr>
          <w:p w:rsidR="00A331CF" w:rsidRPr="00D44F75" w:rsidP="00A331CF" w14:paraId="32A31B1A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 xml:space="preserve">الأول </w:t>
            </w:r>
          </w:p>
        </w:tc>
        <w:tc>
          <w:tcPr>
            <w:tcW w:w="1144" w:type="dxa"/>
            <w:vAlign w:val="center"/>
          </w:tcPr>
          <w:p w:rsidR="00A331CF" w:rsidRPr="00D44F75" w:rsidP="00A331CF" w14:paraId="365386CB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107" w:type="dxa"/>
            <w:vAlign w:val="center"/>
          </w:tcPr>
          <w:p w:rsidR="00A331CF" w:rsidRPr="00D44F75" w:rsidP="00A331CF" w14:paraId="3D66E520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2047" w:type="dxa"/>
            <w:vAlign w:val="center"/>
          </w:tcPr>
          <w:p w:rsidR="00A331CF" w:rsidRPr="00D44F75" w:rsidP="00A331CF" w14:paraId="2F70CC20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575" w:type="dxa"/>
            <w:vAlign w:val="center"/>
          </w:tcPr>
          <w:p w:rsidR="00A331CF" w:rsidRPr="00D44F75" w:rsidP="00A331CF" w14:paraId="1553B6C1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570" w:type="dxa"/>
            <w:vAlign w:val="center"/>
          </w:tcPr>
          <w:p w:rsidR="00A331CF" w:rsidRPr="00D44F75" w:rsidP="00A331CF" w14:paraId="4796B665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2109" w:type="dxa"/>
            <w:vMerge w:val="restart"/>
          </w:tcPr>
          <w:p w:rsidR="00A331CF" w:rsidRPr="00D44F75" w:rsidP="00A331CF" w14:paraId="7BE027F0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-5572125</wp:posOffset>
                      </wp:positionH>
                      <wp:positionV relativeFrom="paragraph">
                        <wp:posOffset>15240</wp:posOffset>
                      </wp:positionV>
                      <wp:extent cx="883285" cy="674370"/>
                      <wp:effectExtent l="3175" t="2540" r="15240" b="8890"/>
                      <wp:wrapNone/>
                      <wp:docPr id="32" name="Oval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3285" cy="6743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32" o:spid="_x0000_s1025" style="width:69.55pt;height:53.1pt;margin-top:1.2pt;margin-left:-438.7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1312"/>
                  </w:pict>
                </mc:Fallback>
              </mc:AlternateContent>
            </w:r>
          </w:p>
          <w:p w:rsidR="00A331CF" w:rsidRPr="00D44F75" w:rsidP="00A331CF" w14:paraId="61692DED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331CF" w:rsidRPr="00D44F75" w:rsidP="00A331CF" w14:paraId="1B13D429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250190</wp:posOffset>
                      </wp:positionV>
                      <wp:extent cx="1164590" cy="1114425"/>
                      <wp:effectExtent l="0" t="0" r="16510" b="28575"/>
                      <wp:wrapNone/>
                      <wp:docPr id="24" name="Group 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1164590" cy="1114425"/>
                                <a:chOff x="540" y="5579"/>
                                <a:chExt cx="1620" cy="1080"/>
                              </a:xfrm>
                            </wpg:grpSpPr>
                            <wpg:grpSp>
                              <wpg:cNvPr id="26" name="Group 4"/>
                              <wpg:cNvGrpSpPr/>
                              <wpg:grpSpPr>
                                <a:xfrm>
                                  <a:off x="540" y="5579"/>
                                  <a:ext cx="1620" cy="1080"/>
                                  <a:chOff x="540" y="7006"/>
                                  <a:chExt cx="1440" cy="1080"/>
                                </a:xfrm>
                              </wpg:grpSpPr>
                              <wps:wsp xmlns:wps="http://schemas.microsoft.com/office/word/2010/wordprocessingShape">
                                <wps:cNvPr id="27" name="Oval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0" y="7006"/>
                                    <a:ext cx="1440" cy="10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A331CF" w:rsidP="00A331CF" w14:textId="77777777">
                                      <w:pPr>
                                        <w:rPr>
                                          <w:rtl/>
                                        </w:rPr>
                                      </w:pPr>
                                    </w:p>
                                    <w:p w:rsidR="00A331CF" w:rsidP="00A331CF" w14:textId="77777777">
                                      <w:pPr>
                                        <w:rPr>
                                          <w:rtl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/>
                              </wps:wsp>
                              <wps:wsp xmlns:wps="http://schemas.microsoft.com/office/word/2010/wordprocessingShape">
                                <wps:cNvPr id="28" name="Line 6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540" y="7559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xmlns:a="http://schemas.openxmlformats.org/drawingml/2006/main"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 xmlns:wps="http://schemas.microsoft.com/office/word/2010/wordprocessingShape">
                              <wps:cNvPr id="30" name="WordArt 7"/>
                              <wps:cNvSpPr txBox="1">
                                <a:spLocks noChangeArrowheads="1" noChangeShapeType="1" noTextEdit="1"/>
                              </wps:cNvSpPr>
                              <wps:spPr bwMode="auto">
                                <a:xfrm>
                                  <a:off x="872" y="6299"/>
                                  <a:ext cx="954" cy="258"/>
                                </a:xfrm>
                                <a:prstGeom prst="rect">
                                  <a:avLst/>
                                </a:prstGeom>
                                <a:extLst>
                                  <a:ext xmlns:a="http://schemas.openxmlformats.org/drawingml/2006/main"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A331CF" w:rsidRPr="00D44E61" w:rsidP="00A331CF" w14:textId="77777777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cs="Tahoma"/>
                                      </w:rPr>
                                    </w:pPr>
                                    <w:r>
                                      <w:rPr>
                                        <w:rFonts w:cs="Tahoma"/>
                                      </w:rPr>
                                      <w:t>40</w:t>
                                    </w:r>
                                  </w:p>
                                </w:txbxContent>
                              </wps:txbx>
                              <wps:bodyPr wrap="square" numCol="1" fromWordArt="1">
                                <a:prstTxWarp prst="textPlain">
                                  <a:avLst>
                                    <a:gd name="adj" fmla="val 50000"/>
                                  </a:avLst>
                                </a:prstTxWarp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4" o:spid="_x0000_s1026" style="width:91.7pt;height:87.75pt;margin-top:19.7pt;margin-left:1.5pt;position:absolute;z-index:251664384" coordorigin="540,5579" coordsize="1620,1080">
                      <v:group id="Group 4" o:spid="_x0000_s1027" style="width:1620;height:1080;left:540;position:absolute;top:5579" coordorigin="540,7006" coordsize="1440,1080">
                        <v:oval id="Oval 5" o:spid="_x0000_s1028" style="width:1440;height:1080;left:540;mso-wrap-style:square;position:absolute;top:7006;v-text-anchor:top;visibility:visible">
                          <v:textbox>
                            <w:txbxContent>
                              <w:p w:rsidR="00A331CF" w:rsidP="00A331CF" w14:paraId="52282CCE" w14:textId="77777777">
                                <w:pPr>
                                  <w:rPr>
                                    <w:rtl/>
                                  </w:rPr>
                                </w:pPr>
                              </w:p>
                              <w:p w:rsidR="00A331CF" w:rsidP="00A331CF" w14:paraId="6A4BC77B" w14:textId="77777777">
                                <w:pPr>
                                  <w:rPr>
                                    <w:rtl/>
                                  </w:rPr>
                                </w:pPr>
                              </w:p>
                            </w:txbxContent>
                          </v:textbox>
                        </v:oval>
                        <v:line id="Line 6" o:spid="_x0000_s1029" style="flip:x;mso-wrap-style:square;position:absolute;visibility:visible" from="540,7559" to="1980,7559" o:connectortype="straight"/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WordArt 7" o:spid="_x0000_s1030" type="#_x0000_t202" style="width:954;height:258;left:872;mso-wrap-style:square;position:absolute;top:6299;v-text-anchor:top;visibility:visible" filled="f" stroked="f">
                        <o:lock v:ext="edit" shapetype="t"/>
                        <v:textbox style="mso-fit-shape-to-text:t">
                          <w:txbxContent>
                            <w:p w:rsidR="00A331CF" w:rsidRPr="00D44E61" w:rsidP="00A331CF" w14:paraId="7830A20E" w14:textId="77777777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cs="Tahoma"/>
                                </w:rPr>
                              </w:pPr>
                              <w:r>
                                <w:rPr>
                                  <w:rFonts w:cs="Tahoma"/>
                                </w:rPr>
                                <w:t>40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14:paraId="2ACD132A" w14:textId="77777777" w:rsidTr="00A331CF">
        <w:tblPrEx>
          <w:tblW w:w="10490" w:type="dxa"/>
          <w:tblLook w:val="01E0"/>
        </w:tblPrEx>
        <w:trPr>
          <w:trHeight w:val="1020"/>
        </w:trPr>
        <w:tc>
          <w:tcPr>
            <w:tcW w:w="938" w:type="dxa"/>
            <w:vAlign w:val="center"/>
          </w:tcPr>
          <w:p w:rsidR="00A331CF" w:rsidRPr="00D44F75" w:rsidP="00A331CF" w14:paraId="52B3B0AB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 xml:space="preserve">الثاني </w:t>
            </w:r>
          </w:p>
        </w:tc>
        <w:tc>
          <w:tcPr>
            <w:tcW w:w="1144" w:type="dxa"/>
            <w:vAlign w:val="center"/>
          </w:tcPr>
          <w:p w:rsidR="00A331CF" w:rsidRPr="00D44F75" w:rsidP="00A331CF" w14:paraId="528D7D5E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  <w:tc>
          <w:tcPr>
            <w:tcW w:w="1107" w:type="dxa"/>
            <w:vAlign w:val="center"/>
          </w:tcPr>
          <w:p w:rsidR="00A331CF" w:rsidRPr="00D44F75" w:rsidP="00A331CF" w14:paraId="190F528C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2047" w:type="dxa"/>
            <w:vAlign w:val="center"/>
          </w:tcPr>
          <w:p w:rsidR="00A331CF" w:rsidRPr="00D44F75" w:rsidP="00A331CF" w14:paraId="7BDE7EB3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575" w:type="dxa"/>
            <w:vAlign w:val="center"/>
          </w:tcPr>
          <w:p w:rsidR="00A331CF" w:rsidRPr="00D44F75" w:rsidP="00A331CF" w14:paraId="21AFA1EC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570" w:type="dxa"/>
            <w:vAlign w:val="center"/>
          </w:tcPr>
          <w:p w:rsidR="00A331CF" w:rsidRPr="00D44F75" w:rsidP="00A331CF" w14:paraId="69E3AF2D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2109" w:type="dxa"/>
            <w:vMerge/>
          </w:tcPr>
          <w:p w:rsidR="00A331CF" w:rsidRPr="00D44F75" w:rsidP="00A331CF" w14:paraId="5EC44662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14:paraId="42888A6D" w14:textId="77777777" w:rsidTr="00A331CF">
        <w:tblPrEx>
          <w:tblW w:w="10490" w:type="dxa"/>
          <w:tblLook w:val="01E0"/>
        </w:tblPrEx>
        <w:trPr>
          <w:trHeight w:val="1087"/>
        </w:trPr>
        <w:tc>
          <w:tcPr>
            <w:tcW w:w="938" w:type="dxa"/>
            <w:vAlign w:val="center"/>
          </w:tcPr>
          <w:p w:rsidR="00A331CF" w:rsidRPr="00D44F75" w:rsidP="00A331CF" w14:paraId="18650BE0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الثالث</w:t>
            </w:r>
          </w:p>
        </w:tc>
        <w:tc>
          <w:tcPr>
            <w:tcW w:w="1144" w:type="dxa"/>
            <w:vAlign w:val="center"/>
          </w:tcPr>
          <w:p w:rsidR="00A331CF" w:rsidRPr="00D44F75" w:rsidP="00A331CF" w14:paraId="77854D24" w14:textId="72A2C418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1107" w:type="dxa"/>
            <w:vAlign w:val="center"/>
          </w:tcPr>
          <w:p w:rsidR="00A331CF" w:rsidRPr="00D44F75" w:rsidP="00A331CF" w14:paraId="4FED43D5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2047" w:type="dxa"/>
            <w:vAlign w:val="center"/>
          </w:tcPr>
          <w:p w:rsidR="00A331CF" w:rsidRPr="00D44F75" w:rsidP="00A331CF" w14:paraId="5C500FA1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575" w:type="dxa"/>
            <w:vAlign w:val="center"/>
          </w:tcPr>
          <w:p w:rsidR="00A331CF" w:rsidRPr="00D44F75" w:rsidP="00A331CF" w14:paraId="067477BF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570" w:type="dxa"/>
            <w:vAlign w:val="center"/>
          </w:tcPr>
          <w:p w:rsidR="00A331CF" w:rsidRPr="00D44F75" w:rsidP="00A331CF" w14:paraId="3D228F36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2109" w:type="dxa"/>
            <w:vMerge/>
          </w:tcPr>
          <w:p w:rsidR="00A331CF" w:rsidRPr="00D44F75" w:rsidP="00A331CF" w14:paraId="71DCE6A0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noProof/>
              </w:rPr>
            </w:pPr>
          </w:p>
        </w:tc>
      </w:tr>
      <w:tr w14:paraId="7F5C3083" w14:textId="77777777" w:rsidTr="00A331CF">
        <w:tblPrEx>
          <w:tblW w:w="10490" w:type="dxa"/>
          <w:tblLook w:val="01E0"/>
        </w:tblPrEx>
        <w:trPr>
          <w:trHeight w:val="1087"/>
        </w:trPr>
        <w:tc>
          <w:tcPr>
            <w:tcW w:w="938" w:type="dxa"/>
            <w:vAlign w:val="center"/>
          </w:tcPr>
          <w:p w:rsidR="00A331CF" w:rsidRPr="00D44F75" w:rsidP="00A331CF" w14:paraId="0B334CA5" w14:textId="77777777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rtl/>
              </w:rPr>
              <w:t>الرابع</w:t>
            </w:r>
          </w:p>
        </w:tc>
        <w:tc>
          <w:tcPr>
            <w:tcW w:w="1144" w:type="dxa"/>
            <w:vAlign w:val="center"/>
          </w:tcPr>
          <w:p w:rsidR="00A331CF" w:rsidRPr="00D44F75" w:rsidP="00A331CF" w14:paraId="4A100FA3" w14:textId="6F7CDA24">
            <w:pPr>
              <w:tabs>
                <w:tab w:val="left" w:pos="219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4F75"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  <w:tc>
          <w:tcPr>
            <w:tcW w:w="1107" w:type="dxa"/>
            <w:vAlign w:val="center"/>
          </w:tcPr>
          <w:p w:rsidR="00A331CF" w:rsidRPr="00D44F75" w:rsidP="00A331CF" w14:paraId="6534B4CF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2047" w:type="dxa"/>
            <w:vAlign w:val="center"/>
          </w:tcPr>
          <w:p w:rsidR="00A331CF" w:rsidRPr="00D44F75" w:rsidP="00A331CF" w14:paraId="320945D0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575" w:type="dxa"/>
            <w:vAlign w:val="center"/>
          </w:tcPr>
          <w:p w:rsidR="00A331CF" w:rsidRPr="00D44F75" w:rsidP="00A331CF" w14:paraId="28C80385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570" w:type="dxa"/>
            <w:vAlign w:val="center"/>
          </w:tcPr>
          <w:p w:rsidR="00A331CF" w:rsidRPr="00D44F75" w:rsidP="00A331CF" w14:paraId="1C3BDFAF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2109" w:type="dxa"/>
            <w:vMerge/>
          </w:tcPr>
          <w:p w:rsidR="00A331CF" w:rsidRPr="00D44F75" w:rsidP="00A331CF" w14:paraId="4000F24C" w14:textId="77777777">
            <w:pPr>
              <w:tabs>
                <w:tab w:val="left" w:pos="2190"/>
              </w:tabs>
              <w:rPr>
                <w:rFonts w:asciiTheme="majorBidi" w:hAnsiTheme="majorBidi" w:cstheme="majorBidi"/>
                <w:noProof/>
              </w:rPr>
            </w:pPr>
          </w:p>
        </w:tc>
      </w:tr>
    </w:tbl>
    <w:p w:rsidR="008A07E4" w:rsidRPr="00D44F75" w:rsidP="002F18D7" w14:paraId="321585FF" w14:textId="77777777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44F75">
        <w:rPr>
          <w:rFonts w:asciiTheme="majorBidi" w:hAnsiTheme="majorBidi" w:cstheme="majorBidi"/>
          <w:b/>
          <w:bCs/>
          <w:sz w:val="28"/>
          <w:szCs w:val="28"/>
          <w:rtl/>
        </w:rPr>
        <w:tab/>
      </w:r>
    </w:p>
    <w:p w:rsidR="00A331CF" w:rsidRPr="00D44F75" w:rsidP="008A07E4" w14:paraId="1D8564F2" w14:textId="77777777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8A07E4" w:rsidRPr="00D44F75" w:rsidP="008A07E4" w14:paraId="512B9261" w14:textId="77269094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D44F75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Pr="00D44F75">
        <w:rPr>
          <w:rFonts w:asciiTheme="majorBidi" w:hAnsiTheme="majorBidi" w:cstheme="majorBidi"/>
          <w:b/>
          <w:bCs/>
          <w:sz w:val="28"/>
          <w:szCs w:val="28"/>
          <w:rtl/>
        </w:rPr>
        <w:tab/>
      </w:r>
    </w:p>
    <w:p w:rsidR="008A07E4" w:rsidRPr="00D44F75" w:rsidP="008A07E4" w14:paraId="1455626B" w14:textId="77777777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8A07E4" w:rsidRPr="00D44F75" w:rsidP="008A07E4" w14:paraId="7974AC73" w14:textId="77777777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سم الله واستعن به ثم أجب عن جميع الأسئلة التالية بالتظليل في ورقة الإجابة مستخدماً المرسام (قلم رصاص </w:t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</w:rPr>
        <w:t>HB</w:t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</w:t>
      </w:r>
    </w:p>
    <w:p w:rsidR="008A07E4" w:rsidRPr="00D44F75" w:rsidP="008A07E4" w14:paraId="0C08A866" w14:textId="77777777">
      <w:pPr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8A07E4" w:rsidRPr="00D44F75" w:rsidP="008A07E4" w14:paraId="433104D5" w14:textId="77777777">
      <w:pPr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عدد الأسئلة (4 أسئلة) عدد الصفحات مع الصفحة الأولى (4 صفحات)</w:t>
      </w:r>
    </w:p>
    <w:p w:rsidR="008A07E4" w:rsidRPr="00D44F75" w:rsidP="006D219E" w14:paraId="57E5733F" w14:textId="77777777">
      <w:pPr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8A07E4" w:rsidRPr="00D44F75" w:rsidP="006D219E" w14:paraId="7B736E63" w14:textId="77777777">
      <w:pPr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8A07E4" w:rsidRPr="00D44F75" w:rsidP="006D219E" w14:paraId="4F2FCF55" w14:textId="77777777">
      <w:pPr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8A07E4" w:rsidRPr="00D44F75" w:rsidP="006D219E" w14:paraId="315DCC49" w14:textId="77777777">
      <w:pPr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6D219E" w:rsidRPr="00D44F75" w:rsidP="006D219E" w14:paraId="216C52F0" w14:textId="165ED576">
      <w:pPr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D44F75">
        <w:rPr>
          <w:rFonts w:ascii="Wingdings 3" w:hAnsi="Wingdings 3" w:cstheme="majorBidi"/>
          <w:b/>
          <w:bCs/>
          <w:sz w:val="28"/>
          <w:szCs w:val="28"/>
          <w:u w:val="single"/>
        </w:rPr>
        <w:sym w:font="Wingdings 3" w:char="F0C9"/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السؤال الأول</w:t>
      </w:r>
      <w:r w:rsidRPr="00D44F75" w:rsidR="00A8105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(</w:t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</w:t>
      </w:r>
      <w:r w:rsidRPr="00D44F75" w:rsidR="005140D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</w:t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ختيار من متعدد</w:t>
      </w:r>
      <w:r w:rsidRPr="00D44F75" w:rsidR="00A8105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): </w:t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اختر الإجابة الصحيحة </w:t>
      </w:r>
      <w:r w:rsidRPr="00D44F75" w:rsidR="00B1246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وظلل</w:t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الدائرة التي ترمز لها في ورقة </w:t>
      </w:r>
      <w:r w:rsidRPr="00D44F75" w:rsidR="00B1246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الإجابة: -</w:t>
      </w:r>
    </w:p>
    <w:tbl>
      <w:tblPr>
        <w:bidiVisual/>
        <w:tblW w:w="10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5"/>
        <w:gridCol w:w="414"/>
        <w:gridCol w:w="2231"/>
        <w:gridCol w:w="556"/>
        <w:gridCol w:w="2250"/>
        <w:gridCol w:w="514"/>
        <w:gridCol w:w="1711"/>
        <w:gridCol w:w="369"/>
        <w:gridCol w:w="1873"/>
      </w:tblGrid>
      <w:tr w14:paraId="3CF72C10" w14:textId="77777777" w:rsidTr="004F4527">
        <w:tblPrEx>
          <w:tblW w:w="10423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2F18D7" w:rsidRPr="00D44F75" w:rsidP="004F4527" w14:paraId="1B0ADF65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8D7" w:rsidRPr="00D44F75" w:rsidP="004F4527" w14:paraId="0B28F2CC" w14:textId="15F594B9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مثال على الموارد الطبيعية:</w:t>
            </w:r>
          </w:p>
        </w:tc>
      </w:tr>
      <w:tr w14:paraId="65940B49" w14:textId="77777777" w:rsidTr="004F4527">
        <w:tblPrEx>
          <w:tblW w:w="10423" w:type="dxa"/>
          <w:tblLayout w:type="fixed"/>
          <w:tblLook w:val="01E0"/>
        </w:tblPrEx>
        <w:trPr>
          <w:trHeight w:hRule="exact" w:val="680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162453D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620736C9" w14:textId="1CF1713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49CDA026" w14:textId="1F43282C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ضوء الشمس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085B78E" w14:textId="51B8F723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54DFB60D" w14:textId="4A50BBD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شبكة الصيد 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2557E71E" w14:textId="258E5595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384A2DEF" w14:textId="4F5547A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مبرمج الحاسب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10D100F8" w14:textId="2982B04A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3D1EE716" w14:textId="44DC09A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المال</w:t>
            </w:r>
          </w:p>
        </w:tc>
      </w:tr>
      <w:tr w14:paraId="66B7C8D4" w14:textId="77777777" w:rsidTr="004F4527">
        <w:tblPrEx>
          <w:tblW w:w="10423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B81D69E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3F136934" w14:textId="5F7875CA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تتضمن الخطوة الأولى في عملية </w:t>
            </w:r>
            <w:r w:rsidR="001C0CE6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تخاذ القرار:</w:t>
            </w:r>
          </w:p>
        </w:tc>
      </w:tr>
      <w:tr w14:paraId="10215D77" w14:textId="77777777" w:rsidTr="004F4527">
        <w:tblPrEx>
          <w:tblW w:w="10423" w:type="dxa"/>
          <w:tblLayout w:type="fixed"/>
          <w:tblLook w:val="01E0"/>
        </w:tblPrEx>
        <w:trPr>
          <w:trHeight w:hRule="exact" w:val="711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33A05E29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2A490903" w14:textId="120BDCD4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4EEB81D2" w14:textId="7B0DA38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تحديد المشكلة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3BE024F0" w14:textId="238B5631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20F5E840" w14:textId="4FC649C3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تحديد البدائل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14DBA9A8" w14:textId="5D3EEAF2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4A0853AB" w14:textId="3802C51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تحديد الهدف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3C7EA575" w14:textId="0606BA53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619E4747" w14:textId="7CF6FBF8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تقييم البدائل</w:t>
            </w:r>
          </w:p>
        </w:tc>
      </w:tr>
      <w:tr w14:paraId="31F74F36" w14:textId="77777777" w:rsidTr="004F4527">
        <w:tblPrEx>
          <w:tblW w:w="10423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6B0B5C92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2DEB2BAD" w14:textId="04BEDE2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الشركات التي تقوم بأعمال .................. هي </w:t>
            </w:r>
            <w:r w:rsidR="00F139E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الشركات 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التي تبيع مباشرة إلى المستهلكين</w:t>
            </w:r>
            <w:r w:rsidR="00F139E0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</w:p>
        </w:tc>
      </w:tr>
      <w:tr w14:paraId="2A4BD8FF" w14:textId="77777777" w:rsidTr="004F4527">
        <w:tblPrEx>
          <w:tblW w:w="10423" w:type="dxa"/>
          <w:tblLayout w:type="fixed"/>
          <w:tblLook w:val="01E0"/>
        </w:tblPrEx>
        <w:trPr>
          <w:trHeight w:hRule="exact" w:val="730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7A68967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4AF23CDD" w14:textId="2586F2B7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4A15BB48" w14:textId="201A57F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البيع بالتجزئة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3EBEA08F" w14:textId="177D79D2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32225AE7" w14:textId="5FA16969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البيع بالجملة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6B06184C" w14:textId="62EF76B1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63DF0748" w14:textId="577BE64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</w:t>
            </w:r>
            <w:r w:rsidR="001C0CE6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ستخراج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E272FBE" w14:textId="593377AB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405F7D04" w14:textId="10DDBF48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التصنيع</w:t>
            </w:r>
          </w:p>
        </w:tc>
      </w:tr>
      <w:tr w14:paraId="72765824" w14:textId="77777777" w:rsidTr="004F4527">
        <w:tblPrEx>
          <w:tblW w:w="10423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3AD0809C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6BE2AF92" w14:textId="79D0514B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يُعدّ الموظف الذي تلتزم تجاهه الشركة </w:t>
            </w:r>
            <w:r w:rsidR="0049134A">
              <w:rPr>
                <w:rFonts w:asciiTheme="majorBidi" w:hAnsiTheme="majorBidi" w:cstheme="majorBidi" w:hint="cs"/>
                <w:sz w:val="28"/>
                <w:szCs w:val="28"/>
                <w:rtl/>
              </w:rPr>
              <w:t>بعقد طويل الأمد موظفًا:</w:t>
            </w:r>
          </w:p>
        </w:tc>
      </w:tr>
      <w:tr w14:paraId="118C710A" w14:textId="77777777" w:rsidTr="004F4527">
        <w:tblPrEx>
          <w:tblW w:w="10423" w:type="dxa"/>
          <w:tblLayout w:type="fixed"/>
          <w:tblLook w:val="01E0"/>
        </w:tblPrEx>
        <w:trPr>
          <w:trHeight w:hRule="exact" w:val="462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412050B1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0FC47AA2" w14:textId="47CBB34A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7FA154A4" w14:textId="40C63034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بدوام كامل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6B3915D4" w14:textId="0E34236B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080768C5" w14:textId="29810987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بدوام جزئي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1F4AFFB2" w14:textId="56574BB8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1B401700" w14:textId="7F7AA91F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دائمًا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04BF0B7C" w14:textId="1FB718DA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3028352B" w14:textId="58FD1E6D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مؤقتًا</w:t>
            </w:r>
          </w:p>
        </w:tc>
      </w:tr>
      <w:tr w14:paraId="11CF7FB2" w14:textId="77777777" w:rsidTr="004F4527">
        <w:tblPrEx>
          <w:tblW w:w="10423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53D94BDF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52408F8A" w14:textId="5673F398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أي</w:t>
            </w:r>
            <w:r w:rsidR="001C0CE6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مم</w:t>
            </w:r>
            <w:r w:rsidR="001C0CE6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 يلي لا يمث</w:t>
            </w:r>
            <w:r w:rsidR="001C0CE6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ل هدف</w:t>
            </w:r>
            <w:r w:rsidR="001C0CE6">
              <w:rPr>
                <w:rFonts w:asciiTheme="majorBidi" w:hAnsiTheme="majorBidi" w:cstheme="majorBidi" w:hint="cs"/>
                <w:sz w:val="28"/>
                <w:szCs w:val="28"/>
                <w:rtl/>
              </w:rPr>
              <w:t>ً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 رسمي</w:t>
            </w:r>
            <w:r w:rsidR="001C0CE6">
              <w:rPr>
                <w:rFonts w:asciiTheme="majorBidi" w:hAnsiTheme="majorBidi" w:cstheme="majorBidi" w:hint="cs"/>
                <w:sz w:val="28"/>
                <w:szCs w:val="28"/>
                <w:rtl/>
              </w:rPr>
              <w:t>ً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 للتحو</w:t>
            </w:r>
            <w:r w:rsidR="001C0CE6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ل الاقتصادي السعودي؟</w:t>
            </w:r>
          </w:p>
        </w:tc>
      </w:tr>
      <w:tr w14:paraId="4B92D4B9" w14:textId="77777777" w:rsidTr="004F4527">
        <w:tblPrEx>
          <w:tblW w:w="10423" w:type="dxa"/>
          <w:tblLayout w:type="fixed"/>
          <w:tblLook w:val="01E0"/>
        </w:tblPrEx>
        <w:trPr>
          <w:trHeight w:hRule="exact" w:val="702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60628BFB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3FA0FE7D" w14:textId="7CBA97C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1E4FE73D" w14:textId="1D5E8CA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التنويع في الأعمال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A66E33A" w14:textId="4F45F1C0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582820A1" w14:textId="495836DB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الحد من البطالة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1678A45F" w14:textId="583D3CC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2D4688DC" w14:textId="4052B57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مشاركة المرأة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05FD2A2E" w14:textId="4007FE5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5C47DA69" w14:textId="0DB4B888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وقف إنتاج النفط</w:t>
            </w:r>
          </w:p>
        </w:tc>
      </w:tr>
      <w:tr w14:paraId="51A945FE" w14:textId="77777777" w:rsidTr="004F4527">
        <w:tblPrEx>
          <w:tblW w:w="10423" w:type="dxa"/>
          <w:tblLayout w:type="fixed"/>
          <w:tblLook w:val="01E0"/>
        </w:tblPrEx>
        <w:trPr>
          <w:trHeight w:hRule="exact" w:val="481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5AF78A3B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657EEF25" w14:textId="220BE372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الملكية التي تمنح شخصا</w:t>
            </w:r>
            <w:r w:rsidR="004F4527">
              <w:rPr>
                <w:rFonts w:asciiTheme="majorBidi" w:hAnsiTheme="majorBidi" w:cstheme="majorBidi" w:hint="cs"/>
                <w:sz w:val="28"/>
                <w:szCs w:val="28"/>
                <w:rtl/>
              </w:rPr>
              <w:t>ً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واحد</w:t>
            </w:r>
            <w:r w:rsidR="004F4527">
              <w:rPr>
                <w:rFonts w:asciiTheme="majorBidi" w:hAnsiTheme="majorBidi" w:cstheme="majorBidi" w:hint="cs"/>
                <w:sz w:val="28"/>
                <w:szCs w:val="28"/>
                <w:rtl/>
              </w:rPr>
              <w:t>ًا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الحق</w:t>
            </w:r>
            <w:r w:rsidR="004F4527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الحصري للتحك</w:t>
            </w:r>
            <w:r w:rsidR="004F4527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م في جميع قرارات العمل</w:t>
            </w:r>
            <w:r w:rsidR="004F452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هي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</w:p>
        </w:tc>
      </w:tr>
      <w:tr w14:paraId="63EC587D" w14:textId="77777777" w:rsidTr="004F4527">
        <w:tblPrEx>
          <w:tblW w:w="10423" w:type="dxa"/>
          <w:tblLayout w:type="fixed"/>
          <w:tblLook w:val="01E0"/>
        </w:tblPrEx>
        <w:trPr>
          <w:trHeight w:hRule="exact" w:val="734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65EEFC29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1C4C9766" w14:textId="5637E827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4158EA1D" w14:textId="133D4385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الامتياز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التجاري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0B1A2E02" w14:textId="475431B1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0663C38B" w14:textId="04032F8B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الشركة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3C51638B" w14:textId="09438B9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1964A03E" w14:textId="7F4FCEA3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الشراكة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44642EB5" w14:textId="33B743CB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5260BAD5" w14:textId="18B090E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المؤسسة الفردية</w:t>
            </w:r>
          </w:p>
        </w:tc>
      </w:tr>
      <w:tr w14:paraId="2928034B" w14:textId="77777777" w:rsidTr="004F4527">
        <w:tblPrEx>
          <w:tblW w:w="10423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D0BAED0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443E67FC" w14:textId="3954E3DD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في أي</w:t>
            </w:r>
            <w:r w:rsidR="001C0CE6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من النظم الاقتصادية التالية يكون دور الحكومة أكبر؟</w:t>
            </w:r>
          </w:p>
        </w:tc>
      </w:tr>
      <w:tr w14:paraId="5F38BCF2" w14:textId="77777777" w:rsidTr="000D4CC0">
        <w:tblPrEx>
          <w:tblW w:w="10423" w:type="dxa"/>
          <w:tblLayout w:type="fixed"/>
          <w:tblLook w:val="01E0"/>
        </w:tblPrEx>
        <w:trPr>
          <w:trHeight w:hRule="exact" w:val="561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F13186D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1A9D190B" w14:textId="26753A46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17D66FD3" w14:textId="796A3EF9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المختلط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188CA74E" w14:textId="7BFED109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66FB10E8" w14:textId="2D13E44E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التقليدي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48C48F9D" w14:textId="6F2A4585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37C65320" w14:textId="4C3484A6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السوق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4E6FCB57" w14:textId="15D1AF58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31D8A4D8" w14:textId="51501C54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الموجه</w:t>
            </w:r>
          </w:p>
        </w:tc>
      </w:tr>
      <w:tr w14:paraId="06E7B794" w14:textId="77777777" w:rsidTr="004F4527">
        <w:tblPrEx>
          <w:tblW w:w="10423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1EB57EE3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33D17E51" w14:textId="3EEFF79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المنظمة الدولية التي تحل</w:t>
            </w:r>
            <w:r w:rsidR="000D4CC0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النزاعات التجارية وتنف</w:t>
            </w:r>
            <w:r w:rsidR="000D4CC0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ذ اتفاقيات التجارة الح</w:t>
            </w:r>
            <w:r w:rsidR="000D4CC0">
              <w:rPr>
                <w:rFonts w:asciiTheme="majorBidi" w:hAnsiTheme="majorBidi" w:cstheme="majorBidi" w:hint="cs"/>
                <w:sz w:val="28"/>
                <w:szCs w:val="28"/>
                <w:rtl/>
              </w:rPr>
              <w:t>ُرّ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ة هي:</w:t>
            </w:r>
          </w:p>
        </w:tc>
      </w:tr>
      <w:tr w14:paraId="7304202F" w14:textId="77777777" w:rsidTr="004F4527">
        <w:tblPrEx>
          <w:tblW w:w="10423" w:type="dxa"/>
          <w:tblLayout w:type="fixed"/>
          <w:tblLook w:val="01E0"/>
        </w:tblPrEx>
        <w:trPr>
          <w:trHeight w:hRule="exact" w:val="660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027A6D8E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2DC98A53" w14:textId="1E65136E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27CC4C4D" w14:textId="26A72413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الأمم المتحدة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6397EEA7" w14:textId="751FC0D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56AB5DD9" w14:textId="5E3522E9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صندوق النقد الدولي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073C3E3A" w14:textId="378930C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2D2BFC3B" w14:textId="2520AD2A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البنك الدولي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0B783004" w14:textId="719FF58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106140" w:rsidP="004F4527" w14:paraId="1CD6AEFF" w14:textId="209C2580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106140">
              <w:rPr>
                <w:rFonts w:asciiTheme="majorBidi" w:hAnsiTheme="majorBidi" w:cstheme="majorBidi"/>
                <w:sz w:val="28"/>
                <w:szCs w:val="28"/>
                <w:rtl/>
              </w:rPr>
              <w:t>منظمة التجارة العالمية</w:t>
            </w:r>
          </w:p>
        </w:tc>
      </w:tr>
      <w:tr w14:paraId="258EB43E" w14:textId="77777777" w:rsidTr="004F4527">
        <w:tblPrEx>
          <w:tblW w:w="10423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0053AA15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24B0969C" w14:textId="01853390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تنتهي العلاقة المهنية بين الشركة والموظف مع:</w:t>
            </w:r>
          </w:p>
        </w:tc>
      </w:tr>
      <w:tr w14:paraId="08CA4564" w14:textId="77777777" w:rsidTr="004F4527">
        <w:tblPrEx>
          <w:tblW w:w="10423" w:type="dxa"/>
          <w:tblLayout w:type="fixed"/>
          <w:tblLook w:val="01E0"/>
        </w:tblPrEx>
        <w:trPr>
          <w:trHeight w:hRule="exact" w:val="46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6EA58104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5E537621" w14:textId="214859DC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42E7BD9C" w14:textId="4361E45F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إنهاء الخدمة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4F61D98B" w14:textId="43E39F2B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77E39B75" w14:textId="52BF6DDA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التقييم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1CFE245" w14:textId="59D91F6D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4F285A31" w14:textId="5EE8BDFE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الدعوى القضائية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5A18DDA5" w14:textId="668611B9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06FBE69A" w14:textId="61457371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المقابلة</w:t>
            </w:r>
          </w:p>
        </w:tc>
      </w:tr>
      <w:tr w14:paraId="4B163B51" w14:textId="77777777" w:rsidTr="004F4527">
        <w:tblPrEx>
          <w:tblW w:w="10423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52D4BD95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4679D612" w14:textId="07BA648F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إن ارتفاع أسعار السلع بالنسبة إلى المستهلكين ي</w:t>
            </w:r>
            <w:r w:rsidR="00106140">
              <w:rPr>
                <w:rFonts w:asciiTheme="majorBidi" w:hAnsiTheme="majorBidi" w:cstheme="majorBidi" w:hint="cs"/>
                <w:sz w:val="28"/>
                <w:szCs w:val="28"/>
                <w:rtl/>
              </w:rPr>
              <w:t>ُعدّ مثالًا على وجود مخاطر:</w:t>
            </w:r>
          </w:p>
        </w:tc>
      </w:tr>
      <w:tr w14:paraId="1B758347" w14:textId="77777777" w:rsidTr="001C0CE6">
        <w:tblPrEx>
          <w:tblW w:w="10423" w:type="dxa"/>
          <w:tblLayout w:type="fixed"/>
          <w:tblLook w:val="01E0"/>
        </w:tblPrEx>
        <w:trPr>
          <w:trHeight w:hRule="exact" w:val="659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2EEE76E8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0D546C04" w14:textId="14B06EE9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7AC07EBC" w14:textId="1A0AC274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ثقافية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45CAF5B9" w14:textId="29D2AE30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164184C3" w14:textId="48A0A44E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اقتصادية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6A8EFC69" w14:textId="55CC26CB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0A76449B" w14:textId="73F00FE2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تشغيلية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6329678" w14:textId="5B9E4AB5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0DC36139" w14:textId="0F0189EF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جغرافية</w:t>
            </w:r>
          </w:p>
        </w:tc>
      </w:tr>
      <w:tr w14:paraId="25383AD3" w14:textId="77777777" w:rsidTr="004F4527">
        <w:tblPrEx>
          <w:tblW w:w="10423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557C9A50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2838C708" w14:textId="2CAE7651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عندما تتجاوز واردات دولة ما صادراتها، يكون هناك:</w:t>
            </w:r>
          </w:p>
        </w:tc>
      </w:tr>
      <w:tr w14:paraId="74B5E53F" w14:textId="77777777" w:rsidTr="004F4527">
        <w:tblPrEx>
          <w:tblW w:w="10423" w:type="dxa"/>
          <w:tblLayout w:type="fixed"/>
          <w:tblLook w:val="01E0"/>
        </w:tblPrEx>
        <w:trPr>
          <w:trHeight w:hRule="exact" w:val="474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9357DFA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142ECB0C" w14:textId="7081EF07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62303C23" w14:textId="43BBD7F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فائض تجاري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6F7FEE11" w14:textId="1858819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19DCFCD6" w14:textId="16701815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تبادل تجاري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4DDC5E8E" w14:textId="6558A72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1A244C00" w14:textId="1510A47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توازن تجاري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D844A61" w14:textId="3A8205EE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572655C9" w14:textId="292A44BE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عجز تجاري</w:t>
            </w:r>
          </w:p>
        </w:tc>
      </w:tr>
      <w:tr w14:paraId="0597BB77" w14:textId="77777777" w:rsidTr="004F4527">
        <w:tblPrEx>
          <w:tblW w:w="10423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01288AF1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0B66E624" w14:textId="0CB63553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مثال على المهارة الفنية:</w:t>
            </w:r>
          </w:p>
        </w:tc>
      </w:tr>
      <w:tr w14:paraId="3810A096" w14:textId="77777777" w:rsidTr="00D127A0">
        <w:tblPrEx>
          <w:tblW w:w="10423" w:type="dxa"/>
          <w:tblLayout w:type="fixed"/>
          <w:tblLook w:val="01E0"/>
        </w:tblPrEx>
        <w:trPr>
          <w:trHeight w:hRule="exact" w:val="772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28FF6EAE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6A45CC02" w14:textId="45285EEF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12B0532A" w14:textId="7A92C6E5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العمل بروح الفريق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117339BE" w14:textId="6BE534D4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0C7AEC71" w14:textId="18C37086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الإبداع في حل المشكلات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62CD6A4A" w14:textId="1CC08605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7D737E68" w14:textId="290407C7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تطوير برمجيات الأعمال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52C560B4" w14:textId="1AAB2A66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791BBC38" w14:textId="5D157EFA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الموثوقية</w:t>
            </w:r>
          </w:p>
        </w:tc>
      </w:tr>
      <w:tr w14:paraId="29E02714" w14:textId="77777777" w:rsidTr="004F4527">
        <w:tblPrEx>
          <w:tblW w:w="10423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0ED783A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9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612A2BD3" w14:textId="5C2A5F5E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يُطلق على الجهد المبذول لتعزيز حماية المستهلك من خلال عمل اجتماعي منظم:</w:t>
            </w:r>
          </w:p>
        </w:tc>
      </w:tr>
      <w:tr w14:paraId="0FF492E4" w14:textId="77777777" w:rsidTr="00D127A0">
        <w:tblPrEx>
          <w:tblW w:w="10423" w:type="dxa"/>
          <w:tblLayout w:type="fixed"/>
          <w:tblLook w:val="01E0"/>
        </w:tblPrEx>
        <w:trPr>
          <w:trHeight w:hRule="exact" w:val="861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1747F38C" w14:textId="77777777">
            <w:pPr>
              <w:numPr>
                <w:ilvl w:val="0"/>
                <w:numId w:val="5"/>
              </w:num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3E570E10" w14:textId="60998E42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2CC34B3D" w14:textId="23C5DA73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المسؤولية الاجتماعية للشركات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5B2A2B51" w14:textId="2A1A1F45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7BCC9930" w14:textId="6DDB573F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حركة حماية المستهلك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731DD3AD" w14:textId="12AEF637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5A4E7CD2" w14:textId="744EF39E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أخلاقيات العمل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4F4527" w14:paraId="10177090" w14:textId="6E767F36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4F4527" w14:paraId="6E4609D8" w14:textId="7CA4CE5E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المنافسة الاجتماعية</w:t>
            </w:r>
          </w:p>
        </w:tc>
      </w:tr>
    </w:tbl>
    <w:p w:rsidR="00106140" w:rsidP="006D219E" w14:paraId="0370F13E" w14:textId="77777777">
      <w:pPr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6D219E" w:rsidRPr="00D44F75" w:rsidP="006D219E" w14:paraId="43ABBD69" w14:textId="728C1790">
      <w:pPr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D44F75">
        <w:rPr>
          <w:rFonts w:ascii="Wingdings 3" w:hAnsi="Wingdings 3" w:cstheme="majorBidi"/>
          <w:b/>
          <w:bCs/>
          <w:sz w:val="28"/>
          <w:szCs w:val="28"/>
          <w:u w:val="single"/>
        </w:rPr>
        <w:sym w:font="Wingdings 3" w:char="F0C9"/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السؤال الثاني</w:t>
      </w:r>
      <w:r w:rsidRPr="00D44F75" w:rsidR="00B1246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(</w:t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الصواب والخطأ</w:t>
      </w:r>
      <w:r w:rsidRPr="00D44F75" w:rsidR="00B1246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</w:t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: ظلل (ص) إذا كانت العبارة صحيحة و (خ) إذا العبارة خاطئة في ورقة </w:t>
      </w:r>
      <w:r w:rsidRPr="00D44F75" w:rsidR="00761E94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الإجابة: -</w:t>
      </w:r>
    </w:p>
    <w:tbl>
      <w:tblPr>
        <w:bidiVisual/>
        <w:tblW w:w="104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18"/>
        <w:gridCol w:w="9020"/>
        <w:gridCol w:w="685"/>
      </w:tblGrid>
      <w:tr w14:paraId="62EDE9CC" w14:textId="77777777" w:rsidTr="00D44F75">
        <w:tblPrEx>
          <w:tblW w:w="10423" w:type="dxa"/>
          <w:jc w:val="center"/>
          <w:tblLook w:val="00A0"/>
        </w:tblPrEx>
        <w:trPr>
          <w:trHeight w:hRule="exact" w:val="571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D44F75" w14:paraId="24B3C86C" w14:textId="77777777">
            <w:pPr>
              <w:pStyle w:val="ListParagraph"/>
              <w:numPr>
                <w:ilvl w:val="0"/>
                <w:numId w:val="12"/>
              </w:num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7E0EAA33" w14:textId="7E352C2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يؤدي ال</w:t>
            </w:r>
            <w:r w:rsidR="001C0CE6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نكماش الى انخفاض القوة الشرائية للنقود.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05B3EF3F" w14:textId="0431E9A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14:paraId="458966D6" w14:textId="77777777" w:rsidTr="00D44F75">
        <w:tblPrEx>
          <w:tblW w:w="10423" w:type="dxa"/>
          <w:jc w:val="center"/>
          <w:tblLook w:val="00A0"/>
        </w:tblPrEx>
        <w:trPr>
          <w:trHeight w:hRule="exact" w:val="565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D44F75" w14:paraId="5C2F33DD" w14:textId="77777777">
            <w:pPr>
              <w:pStyle w:val="ListParagraph"/>
              <w:numPr>
                <w:ilvl w:val="0"/>
                <w:numId w:val="12"/>
              </w:num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21F808DC" w14:textId="354C2B1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العرض هو كمية المنتج أو الخدمة التي يريدها المستهلك، ويكون قادر</w:t>
            </w:r>
            <w:r w:rsidR="001C0CE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اً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على شرائها بسعر محدد.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16C603B8" w14:textId="09DDA548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14:paraId="77105481" w14:textId="77777777" w:rsidTr="00D44F75">
        <w:tblPrEx>
          <w:tblW w:w="10423" w:type="dxa"/>
          <w:jc w:val="center"/>
          <w:tblLook w:val="00A0"/>
        </w:tblPrEx>
        <w:trPr>
          <w:trHeight w:hRule="exact" w:val="559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D44F75" w14:paraId="433AF409" w14:textId="77777777">
            <w:pPr>
              <w:pStyle w:val="ListParagraph"/>
              <w:numPr>
                <w:ilvl w:val="0"/>
                <w:numId w:val="12"/>
              </w:num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05F787FF" w14:textId="2FA59AA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يتم إنشاء حاجز التجارة غير الرسمية من خلال الإجراءات الحكومية.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6835E7F3" w14:textId="171A6711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14:paraId="740A0F35" w14:textId="77777777" w:rsidTr="00D44F75">
        <w:tblPrEx>
          <w:tblW w:w="10423" w:type="dxa"/>
          <w:jc w:val="center"/>
          <w:tblLook w:val="00A0"/>
        </w:tblPrEx>
        <w:trPr>
          <w:trHeight w:hRule="exact" w:val="454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D44F75" w14:paraId="4886C309" w14:textId="77777777">
            <w:pPr>
              <w:pStyle w:val="ListParagraph"/>
              <w:numPr>
                <w:ilvl w:val="0"/>
                <w:numId w:val="12"/>
              </w:num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301424F2" w14:textId="392ED2C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يتوجب على الشركات أن تجري مقابلات مع جميع</w:t>
            </w:r>
            <w:r w:rsidR="000D4CC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الموظفين المحتملين 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لدى الشركة.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79CACC3C" w14:textId="6AF0BB95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14:paraId="64231DA7" w14:textId="77777777" w:rsidTr="00D44F75">
        <w:tblPrEx>
          <w:tblW w:w="10423" w:type="dxa"/>
          <w:jc w:val="center"/>
          <w:tblLook w:val="00A0"/>
        </w:tblPrEx>
        <w:trPr>
          <w:trHeight w:hRule="exact" w:val="544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D44F75" w14:paraId="40F6565F" w14:textId="77777777">
            <w:pPr>
              <w:pStyle w:val="ListParagraph"/>
              <w:numPr>
                <w:ilvl w:val="0"/>
                <w:numId w:val="12"/>
              </w:num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3D0D54D1" w14:textId="54121B47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المعضلة الأخلاقية تنشأ عندما يرى شخص ما فعلاً غير أخلاقي.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000BEA2B" w14:textId="30593D1D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14:paraId="704790B6" w14:textId="77777777" w:rsidTr="00D44F75">
        <w:tblPrEx>
          <w:tblW w:w="10423" w:type="dxa"/>
          <w:jc w:val="center"/>
          <w:tblLook w:val="00A0"/>
        </w:tblPrEx>
        <w:trPr>
          <w:trHeight w:hRule="exact" w:val="571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D44F75" w14:paraId="32358C0D" w14:textId="77777777">
            <w:pPr>
              <w:pStyle w:val="ListParagraph"/>
              <w:numPr>
                <w:ilvl w:val="0"/>
                <w:numId w:val="12"/>
              </w:num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7A802A78" w14:textId="55AD4FB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يخضع جميع المستثمرين في الشراكة العادية للمساءلة القانونية الكاملة عن ديون العمل التجاري.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097F3602" w14:textId="6A8A5048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14:paraId="0F68C884" w14:textId="77777777" w:rsidTr="00D44F75">
        <w:tblPrEx>
          <w:tblW w:w="10423" w:type="dxa"/>
          <w:jc w:val="center"/>
          <w:tblLook w:val="00A0"/>
        </w:tblPrEx>
        <w:trPr>
          <w:trHeight w:hRule="exact" w:val="560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D44F75" w14:paraId="048799D8" w14:textId="77777777">
            <w:pPr>
              <w:pStyle w:val="ListParagraph"/>
              <w:numPr>
                <w:ilvl w:val="0"/>
                <w:numId w:val="12"/>
              </w:num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2F40D03D" w14:textId="522402C9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تساعد السياسات ونظم العمل </w:t>
            </w:r>
            <w:r w:rsidR="004F4527">
              <w:rPr>
                <w:rFonts w:asciiTheme="majorBidi" w:hAnsiTheme="majorBidi" w:cstheme="majorBidi" w:hint="cs"/>
                <w:sz w:val="28"/>
                <w:szCs w:val="28"/>
                <w:rtl/>
              </w:rPr>
              <w:t>على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توجيه الأعمال التجارية.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7E654DDB" w14:textId="5736D6B0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14:paraId="1CC9601B" w14:textId="77777777" w:rsidTr="00D44F75">
        <w:tblPrEx>
          <w:tblW w:w="10423" w:type="dxa"/>
          <w:jc w:val="center"/>
          <w:tblLook w:val="00A0"/>
        </w:tblPrEx>
        <w:trPr>
          <w:trHeight w:hRule="exact" w:val="568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D44F75" w14:paraId="41E13077" w14:textId="77777777">
            <w:pPr>
              <w:pStyle w:val="ListParagraph"/>
              <w:numPr>
                <w:ilvl w:val="0"/>
                <w:numId w:val="12"/>
              </w:num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57571D02" w14:textId="09702E1C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البنية التحتية هي عامل مهم يؤثر على التنمية الاقتصادية للدولة.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4FAF8D37" w14:textId="6DD6F36E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14:paraId="1BA2474B" w14:textId="77777777" w:rsidTr="00D44F75">
        <w:tblPrEx>
          <w:tblW w:w="10423" w:type="dxa"/>
          <w:jc w:val="center"/>
          <w:tblLook w:val="00A0"/>
        </w:tblPrEx>
        <w:trPr>
          <w:trHeight w:hRule="exact" w:val="562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D44F75" w14:paraId="7478BF93" w14:textId="77777777">
            <w:pPr>
              <w:pStyle w:val="ListParagraph"/>
              <w:numPr>
                <w:ilvl w:val="0"/>
                <w:numId w:val="12"/>
              </w:num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6D755024" w14:textId="406AAE1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عدد الشباب والكبار في السن في القوى العاملة اليوم أكبر مما كان عليه في السابق.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4325C924" w14:textId="6A45A677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14:paraId="1E472A3C" w14:textId="77777777" w:rsidTr="00D44F75">
        <w:tblPrEx>
          <w:tblW w:w="10423" w:type="dxa"/>
          <w:jc w:val="center"/>
          <w:tblLook w:val="00A0"/>
        </w:tblPrEx>
        <w:trPr>
          <w:trHeight w:hRule="exact" w:val="62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D44F75" w14:paraId="3B95BA39" w14:textId="77777777">
            <w:pPr>
              <w:pStyle w:val="ListParagraph"/>
              <w:numPr>
                <w:ilvl w:val="0"/>
                <w:numId w:val="12"/>
              </w:num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67AB4B97" w14:textId="09887C38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لا يمكن أن يكون العقد م</w:t>
            </w:r>
            <w:r w:rsidR="00B54CF9">
              <w:rPr>
                <w:rFonts w:asciiTheme="majorBidi" w:hAnsiTheme="majorBidi" w:cstheme="majorBidi" w:hint="cs"/>
                <w:sz w:val="28"/>
                <w:szCs w:val="28"/>
                <w:rtl/>
              </w:rPr>
              <w:t>ُ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لزم</w:t>
            </w:r>
            <w:r w:rsidR="00B54CF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ًا 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من الناحية القانونية إلا إذا كان النظام القانوني في الدولة ينف</w:t>
            </w:r>
            <w:r w:rsidR="00B54CF9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ذ هذا العقد.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38834051" w14:textId="0D100577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14:paraId="7C2F2DCD" w14:textId="77777777" w:rsidTr="00D44F75">
        <w:tblPrEx>
          <w:tblW w:w="10423" w:type="dxa"/>
          <w:jc w:val="center"/>
          <w:tblLook w:val="00A0"/>
        </w:tblPrEx>
        <w:trPr>
          <w:trHeight w:hRule="exact" w:val="62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D44F75" w14:paraId="66621AA2" w14:textId="77777777">
            <w:pPr>
              <w:pStyle w:val="ListParagraph"/>
              <w:numPr>
                <w:ilvl w:val="0"/>
                <w:numId w:val="12"/>
              </w:num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0ED532E1" w14:textId="2A199A32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مرحلة دورة الأعمال التجارية التي يكون فيها معدّل البطالة هو الأعلى هي الكساد.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31BEB4E9" w14:textId="77777777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14:paraId="6DE0DF98" w14:textId="77777777" w:rsidTr="00D44F75">
        <w:tblPrEx>
          <w:tblW w:w="10423" w:type="dxa"/>
          <w:jc w:val="center"/>
          <w:tblLook w:val="00A0"/>
        </w:tblPrEx>
        <w:trPr>
          <w:trHeight w:hRule="exact" w:val="62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B7533" w:rsidRPr="00D44F75" w:rsidP="00D44F75" w14:paraId="08D6E7E4" w14:textId="77777777">
            <w:pPr>
              <w:pStyle w:val="ListParagraph"/>
              <w:numPr>
                <w:ilvl w:val="0"/>
                <w:numId w:val="12"/>
              </w:num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38478EF9" w14:textId="37FE555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عندما يتحكم عدد قليل من الشركات الكبيرة في صناعة ما، فإنّ هذا يُشار إليه باسم المنافسة الكاملة.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33" w:rsidRPr="00D44F75" w:rsidP="00D44F75" w14:paraId="6561A416" w14:textId="77777777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</w:tbl>
    <w:p w:rsidR="00DF1082" w:rsidRPr="00D44F75" w:rsidP="00900B23" w14:paraId="1BD1B6F2" w14:textId="77777777">
      <w:pPr>
        <w:jc w:val="lowKashida"/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</w:pPr>
    </w:p>
    <w:p w:rsidR="00B77AC7" w:rsidRPr="00D44F75" w:rsidP="00900B23" w14:paraId="7772A1E2" w14:textId="77777777">
      <w:pPr>
        <w:jc w:val="lowKashida"/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</w:pPr>
    </w:p>
    <w:p w:rsidR="00A15FCA" w:rsidRPr="00D44F75" w:rsidP="00A15FCA" w14:paraId="27F38C5B" w14:textId="0CE442F6">
      <w:pPr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D44F75">
        <w:rPr>
          <w:rFonts w:ascii="Wingdings 3" w:hAnsi="Wingdings 3" w:cstheme="majorBidi"/>
          <w:b/>
          <w:bCs/>
          <w:sz w:val="28"/>
          <w:szCs w:val="28"/>
          <w:u w:val="single"/>
        </w:rPr>
        <w:sym w:font="Wingdings 3" w:char="F0C9"/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السؤال الثالث (أجب عما يلي):</w:t>
      </w:r>
    </w:p>
    <w:p w:rsidR="00A15FCA" w:rsidRPr="00D44F75" w:rsidP="00A15FCA" w14:paraId="455C4591" w14:textId="77777777">
      <w:pPr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B77AC7" w:rsidRPr="00D44F75" w:rsidP="00A15FCA" w14:paraId="7946CD33" w14:textId="77777777">
      <w:pPr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A15FCA" w:rsidRPr="00D44F75" w:rsidP="00A15FCA" w14:paraId="7FE5A297" w14:textId="77777777">
      <w:pPr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1762E3" w:rsidP="00303E1D" w14:paraId="01F129E1" w14:textId="4B54850D">
      <w:pPr>
        <w:pStyle w:val="ListParagraph"/>
        <w:numPr>
          <w:ilvl w:val="0"/>
          <w:numId w:val="17"/>
        </w:numPr>
        <w:spacing w:line="720" w:lineRule="auto"/>
        <w:jc w:val="lowKashida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كلما زادت المنافسة، عادةً ما ............... الأسعار.</w:t>
      </w:r>
    </w:p>
    <w:p w:rsidR="00303E1D" w:rsidP="00303E1D" w14:paraId="68F8E7BD" w14:textId="670C5281">
      <w:pPr>
        <w:pStyle w:val="ListParagraph"/>
        <w:numPr>
          <w:ilvl w:val="0"/>
          <w:numId w:val="17"/>
        </w:numPr>
        <w:spacing w:line="720" w:lineRule="auto"/>
        <w:jc w:val="lowKashida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الأشخاص الذين يضعون السياسة العامة ويتّخذون القرارات المالية في شركة هم .......................................</w:t>
      </w:r>
    </w:p>
    <w:p w:rsidR="004F4527" w:rsidP="00303E1D" w14:paraId="6DCB8D13" w14:textId="16D93364">
      <w:pPr>
        <w:pStyle w:val="ListParagraph"/>
        <w:numPr>
          <w:ilvl w:val="0"/>
          <w:numId w:val="17"/>
        </w:numPr>
        <w:spacing w:line="720" w:lineRule="auto"/>
        <w:jc w:val="lowKashida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الالتزام بإنجاز عمل محدد هو .................</w:t>
      </w:r>
    </w:p>
    <w:p w:rsidR="002939B8" w:rsidP="00303E1D" w14:paraId="6A38D96D" w14:textId="29ADA1AB">
      <w:pPr>
        <w:pStyle w:val="ListParagraph"/>
        <w:numPr>
          <w:ilvl w:val="0"/>
          <w:numId w:val="17"/>
        </w:numPr>
        <w:spacing w:line="720" w:lineRule="auto"/>
        <w:jc w:val="lowKashida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شركة تخطط لبيع حقوق علامتها التجارية لاستخدامها في دول أخرى. هذا مثال على ..................................</w:t>
      </w:r>
    </w:p>
    <w:p w:rsidR="000D4CC0" w:rsidP="00303E1D" w14:paraId="33DC895D" w14:textId="2D87C3CE">
      <w:pPr>
        <w:pStyle w:val="ListParagraph"/>
        <w:numPr>
          <w:ilvl w:val="0"/>
          <w:numId w:val="17"/>
        </w:numPr>
        <w:spacing w:line="720" w:lineRule="auto"/>
        <w:jc w:val="lowKashida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............................. هي مجموعة تمثل مصالح الموظفين.</w:t>
      </w:r>
    </w:p>
    <w:p w:rsidR="00303E1D" w:rsidP="00DF1082" w14:paraId="3F90F0ED" w14:textId="77777777">
      <w:pPr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DF1082" w:rsidRPr="00D44F75" w:rsidP="00DF1082" w14:paraId="70274B05" w14:textId="05C7082A">
      <w:pPr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D44F75">
        <w:rPr>
          <w:rFonts w:ascii="Wingdings 3" w:hAnsi="Wingdings 3" w:cstheme="majorBidi"/>
          <w:b/>
          <w:bCs/>
          <w:sz w:val="28"/>
          <w:szCs w:val="28"/>
          <w:u w:val="single"/>
        </w:rPr>
        <w:sym w:font="Wingdings 3" w:char="F0C9"/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السؤال ال</w:t>
      </w:r>
      <w:r w:rsidRPr="00D44F75" w:rsidR="00A15FCA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رابع</w:t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(المزاوجة): اربط ما في القائمة (أ) بما يناسبه في القائمة (ب)</w:t>
      </w:r>
      <w:r w:rsidRPr="00D44F75" w:rsidR="0089554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وظلل في ورقة الإجابة</w:t>
      </w:r>
      <w:r w:rsidRPr="00D44F7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:</w:t>
      </w:r>
    </w:p>
    <w:p w:rsidR="00DF1082" w:rsidRPr="00D44F75" w:rsidP="00DF1082" w14:paraId="0E63D47B" w14:textId="08865327">
      <w:pPr>
        <w:jc w:val="lowKashida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tbl>
      <w:tblPr>
        <w:tblStyle w:val="TableGrid"/>
        <w:bidiVisual/>
        <w:tblW w:w="0" w:type="auto"/>
        <w:jc w:val="center"/>
        <w:tblLook w:val="04A0"/>
      </w:tblPr>
      <w:tblGrid>
        <w:gridCol w:w="989"/>
        <w:gridCol w:w="2492"/>
        <w:gridCol w:w="2424"/>
        <w:gridCol w:w="864"/>
        <w:gridCol w:w="3541"/>
      </w:tblGrid>
      <w:tr w14:paraId="43690EF2" w14:textId="77777777" w:rsidTr="00D127A0">
        <w:tblPrEx>
          <w:tblW w:w="0" w:type="auto"/>
          <w:jc w:val="center"/>
          <w:tblLook w:val="04A0"/>
        </w:tblPrEx>
        <w:trPr>
          <w:trHeight w:val="609"/>
          <w:jc w:val="center"/>
        </w:trPr>
        <w:tc>
          <w:tcPr>
            <w:tcW w:w="989" w:type="dxa"/>
            <w:shd w:val="clear" w:color="auto" w:fill="EEECE1" w:themeFill="background2"/>
            <w:vAlign w:val="center"/>
          </w:tcPr>
          <w:p w:rsidR="0067005B" w:rsidRPr="00D44F75" w:rsidP="00D127A0" w14:paraId="794FCE9C" w14:textId="6A9FD685">
            <w:p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م</w:t>
            </w:r>
          </w:p>
        </w:tc>
        <w:tc>
          <w:tcPr>
            <w:tcW w:w="2492" w:type="dxa"/>
            <w:shd w:val="clear" w:color="auto" w:fill="EEECE1" w:themeFill="background2"/>
            <w:vAlign w:val="center"/>
          </w:tcPr>
          <w:p w:rsidR="0067005B" w:rsidRPr="00D44F75" w:rsidP="00D127A0" w14:paraId="05B641E5" w14:textId="5AFD237C">
            <w:p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القائمة أ</w:t>
            </w:r>
          </w:p>
        </w:tc>
        <w:tc>
          <w:tcPr>
            <w:tcW w:w="2424" w:type="dxa"/>
            <w:shd w:val="clear" w:color="auto" w:fill="EEECE1" w:themeFill="background2"/>
            <w:vAlign w:val="center"/>
          </w:tcPr>
          <w:p w:rsidR="0067005B" w:rsidRPr="00D44F75" w:rsidP="00D127A0" w14:paraId="3C0A9993" w14:textId="1DF14229">
            <w:p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الإجابة</w:t>
            </w:r>
          </w:p>
        </w:tc>
        <w:tc>
          <w:tcPr>
            <w:tcW w:w="4405" w:type="dxa"/>
            <w:gridSpan w:val="2"/>
            <w:shd w:val="clear" w:color="auto" w:fill="EEECE1" w:themeFill="background2"/>
            <w:vAlign w:val="center"/>
          </w:tcPr>
          <w:p w:rsidR="0067005B" w:rsidRPr="00D44F75" w:rsidP="00D127A0" w14:paraId="7DB27CC2" w14:textId="1D58911C">
            <w:p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  <w:r w:rsidRPr="00D44F75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القائمة ب</w:t>
            </w:r>
          </w:p>
        </w:tc>
      </w:tr>
      <w:tr w14:paraId="23371942" w14:textId="77777777" w:rsidTr="00D127A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989" w:type="dxa"/>
            <w:shd w:val="clear" w:color="auto" w:fill="EEECE1" w:themeFill="background2"/>
            <w:vAlign w:val="center"/>
          </w:tcPr>
          <w:p w:rsidR="0067005B" w:rsidRPr="00D44F75" w:rsidP="00D127A0" w14:paraId="306F261E" w14:textId="77777777">
            <w:pPr>
              <w:pStyle w:val="ListParagraph"/>
              <w:numPr>
                <w:ilvl w:val="0"/>
                <w:numId w:val="14"/>
              </w:num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492" w:type="dxa"/>
            <w:vAlign w:val="center"/>
          </w:tcPr>
          <w:p w:rsidR="0067005B" w:rsidRPr="00D44F75" w:rsidP="00D127A0" w14:paraId="33161C53" w14:textId="7BB8EC54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الثقافة التنظيمية</w:t>
            </w:r>
          </w:p>
        </w:tc>
        <w:tc>
          <w:tcPr>
            <w:tcW w:w="2424" w:type="dxa"/>
            <w:vAlign w:val="center"/>
          </w:tcPr>
          <w:p w:rsidR="0067005B" w:rsidRPr="00D44F75" w:rsidP="00D127A0" w14:paraId="7249644E" w14:textId="77777777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864" w:type="dxa"/>
            <w:shd w:val="clear" w:color="auto" w:fill="EEECE1" w:themeFill="background2"/>
            <w:vAlign w:val="center"/>
          </w:tcPr>
          <w:p w:rsidR="0067005B" w:rsidRPr="00D44F75" w:rsidP="00D127A0" w14:paraId="2DA0E6AA" w14:textId="467B4595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3541" w:type="dxa"/>
            <w:vAlign w:val="center"/>
          </w:tcPr>
          <w:p w:rsidR="0067005B" w:rsidRPr="00D44F75" w:rsidP="00D127A0" w14:paraId="049A0178" w14:textId="1808091A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هيكل الشركة</w:t>
            </w:r>
          </w:p>
        </w:tc>
      </w:tr>
      <w:tr w14:paraId="70B95933" w14:textId="77777777" w:rsidTr="00D127A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989" w:type="dxa"/>
            <w:shd w:val="clear" w:color="auto" w:fill="EEECE1" w:themeFill="background2"/>
            <w:vAlign w:val="center"/>
          </w:tcPr>
          <w:p w:rsidR="0067005B" w:rsidRPr="00D44F75" w:rsidP="00D127A0" w14:paraId="13D0C974" w14:textId="77777777">
            <w:pPr>
              <w:pStyle w:val="ListParagraph"/>
              <w:numPr>
                <w:ilvl w:val="0"/>
                <w:numId w:val="14"/>
              </w:num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492" w:type="dxa"/>
            <w:vAlign w:val="center"/>
          </w:tcPr>
          <w:p w:rsidR="0067005B" w:rsidRPr="00D44F75" w:rsidP="00D127A0" w14:paraId="4BCD1DC3" w14:textId="2F62E4B9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مزايا الشركة والشراكة</w:t>
            </w:r>
          </w:p>
        </w:tc>
        <w:tc>
          <w:tcPr>
            <w:tcW w:w="2424" w:type="dxa"/>
            <w:vAlign w:val="center"/>
          </w:tcPr>
          <w:p w:rsidR="0067005B" w:rsidRPr="00D44F75" w:rsidP="00D127A0" w14:paraId="16FBABA4" w14:textId="516BF6B2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864" w:type="dxa"/>
            <w:shd w:val="clear" w:color="auto" w:fill="EEECE1" w:themeFill="background2"/>
            <w:vAlign w:val="center"/>
          </w:tcPr>
          <w:p w:rsidR="0067005B" w:rsidRPr="00D44F75" w:rsidP="00D127A0" w14:paraId="5FB55A0E" w14:textId="02294A5C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</w:p>
        </w:tc>
        <w:tc>
          <w:tcPr>
            <w:tcW w:w="3541" w:type="dxa"/>
            <w:vAlign w:val="center"/>
          </w:tcPr>
          <w:p w:rsidR="0067005B" w:rsidRPr="00D44F75" w:rsidP="00D127A0" w14:paraId="4FF47856" w14:textId="3C5D15F5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تعزيز أنشطة التجارة الدولية</w:t>
            </w:r>
          </w:p>
        </w:tc>
      </w:tr>
      <w:tr w14:paraId="0DF5D582" w14:textId="77777777" w:rsidTr="00D127A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989" w:type="dxa"/>
            <w:shd w:val="clear" w:color="auto" w:fill="EEECE1" w:themeFill="background2"/>
            <w:vAlign w:val="center"/>
          </w:tcPr>
          <w:p w:rsidR="0067005B" w:rsidRPr="00D44F75" w:rsidP="00D127A0" w14:paraId="119FF131" w14:textId="77777777">
            <w:pPr>
              <w:pStyle w:val="ListParagraph"/>
              <w:numPr>
                <w:ilvl w:val="0"/>
                <w:numId w:val="14"/>
              </w:num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492" w:type="dxa"/>
            <w:vAlign w:val="center"/>
          </w:tcPr>
          <w:p w:rsidR="0067005B" w:rsidRPr="00D44F75" w:rsidP="00D127A0" w14:paraId="3FF49B6D" w14:textId="146D5D03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المخط</w:t>
            </w:r>
            <w:r w:rsidR="002939B8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ط التنظيمي</w:t>
            </w:r>
          </w:p>
        </w:tc>
        <w:tc>
          <w:tcPr>
            <w:tcW w:w="2424" w:type="dxa"/>
            <w:vAlign w:val="center"/>
          </w:tcPr>
          <w:p w:rsidR="0067005B" w:rsidRPr="00D44F75" w:rsidP="00D127A0" w14:paraId="25FB6809" w14:textId="287C5B4D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864" w:type="dxa"/>
            <w:shd w:val="clear" w:color="auto" w:fill="EEECE1" w:themeFill="background2"/>
            <w:vAlign w:val="center"/>
          </w:tcPr>
          <w:p w:rsidR="0067005B" w:rsidRPr="00D44F75" w:rsidP="00D127A0" w14:paraId="574E7F09" w14:textId="05166E1D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</w:p>
        </w:tc>
        <w:tc>
          <w:tcPr>
            <w:tcW w:w="3541" w:type="dxa"/>
            <w:vAlign w:val="center"/>
          </w:tcPr>
          <w:p w:rsidR="0067005B" w:rsidRPr="00D44F75" w:rsidP="00D127A0" w14:paraId="38D2E707" w14:textId="2ED8B2C5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وسيط</w:t>
            </w:r>
          </w:p>
        </w:tc>
      </w:tr>
      <w:tr w14:paraId="10472497" w14:textId="77777777" w:rsidTr="00D127A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989" w:type="dxa"/>
            <w:shd w:val="clear" w:color="auto" w:fill="EEECE1" w:themeFill="background2"/>
            <w:vAlign w:val="center"/>
          </w:tcPr>
          <w:p w:rsidR="0067005B" w:rsidRPr="00D44F75" w:rsidP="00D127A0" w14:paraId="2B0C8729" w14:textId="77777777">
            <w:pPr>
              <w:pStyle w:val="ListParagraph"/>
              <w:numPr>
                <w:ilvl w:val="0"/>
                <w:numId w:val="14"/>
              </w:num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492" w:type="dxa"/>
            <w:vAlign w:val="center"/>
          </w:tcPr>
          <w:p w:rsidR="0067005B" w:rsidRPr="00D44F75" w:rsidP="00D127A0" w14:paraId="1AAA0CCF" w14:textId="6539CBD2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ارتفاع معدل التضخم</w:t>
            </w:r>
          </w:p>
        </w:tc>
        <w:tc>
          <w:tcPr>
            <w:tcW w:w="2424" w:type="dxa"/>
            <w:vAlign w:val="center"/>
          </w:tcPr>
          <w:p w:rsidR="0067005B" w:rsidRPr="00D44F75" w:rsidP="00D127A0" w14:paraId="08BA1DAC" w14:textId="1F3A00C7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864" w:type="dxa"/>
            <w:shd w:val="clear" w:color="auto" w:fill="EEECE1" w:themeFill="background2"/>
            <w:vAlign w:val="center"/>
          </w:tcPr>
          <w:p w:rsidR="0067005B" w:rsidRPr="00D44F75" w:rsidP="00D127A0" w14:paraId="4C9A9D0F" w14:textId="488AF4FA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د</w:t>
            </w:r>
          </w:p>
        </w:tc>
        <w:tc>
          <w:tcPr>
            <w:tcW w:w="3541" w:type="dxa"/>
            <w:vAlign w:val="center"/>
          </w:tcPr>
          <w:p w:rsidR="0067005B" w:rsidRPr="00D44F75" w:rsidP="00D127A0" w14:paraId="6710F300" w14:textId="734AE254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صورة إيجابية عن الشركة</w:t>
            </w:r>
          </w:p>
        </w:tc>
      </w:tr>
      <w:tr w14:paraId="386E515F" w14:textId="77777777" w:rsidTr="00D127A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989" w:type="dxa"/>
            <w:shd w:val="clear" w:color="auto" w:fill="EEECE1" w:themeFill="background2"/>
            <w:vAlign w:val="center"/>
          </w:tcPr>
          <w:p w:rsidR="0067005B" w:rsidRPr="00D44F75" w:rsidP="00D127A0" w14:paraId="14536350" w14:textId="77777777">
            <w:pPr>
              <w:pStyle w:val="ListParagraph"/>
              <w:numPr>
                <w:ilvl w:val="0"/>
                <w:numId w:val="14"/>
              </w:num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492" w:type="dxa"/>
            <w:vAlign w:val="center"/>
          </w:tcPr>
          <w:p w:rsidR="0067005B" w:rsidRPr="00D44F75" w:rsidP="00D127A0" w14:paraId="5E15BF37" w14:textId="064AFDA8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السوق المشتركة</w:t>
            </w:r>
          </w:p>
        </w:tc>
        <w:tc>
          <w:tcPr>
            <w:tcW w:w="2424" w:type="dxa"/>
            <w:vAlign w:val="center"/>
          </w:tcPr>
          <w:p w:rsidR="0067005B" w:rsidRPr="00D44F75" w:rsidP="00D127A0" w14:paraId="035581F1" w14:textId="58CFF3A4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864" w:type="dxa"/>
            <w:shd w:val="clear" w:color="auto" w:fill="EEECE1" w:themeFill="background2"/>
            <w:vAlign w:val="center"/>
          </w:tcPr>
          <w:p w:rsidR="0067005B" w:rsidRPr="00D44F75" w:rsidP="00D127A0" w14:paraId="1BAF4186" w14:textId="0A487B8B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هـ</w:t>
            </w:r>
          </w:p>
        </w:tc>
        <w:tc>
          <w:tcPr>
            <w:tcW w:w="3541" w:type="dxa"/>
            <w:vAlign w:val="center"/>
          </w:tcPr>
          <w:p w:rsidR="0067005B" w:rsidRPr="00D44F75" w:rsidP="00D127A0" w14:paraId="0266AFAE" w14:textId="6FDB762D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تقديم رشوة للمسؤولين الحكوميين</w:t>
            </w:r>
          </w:p>
        </w:tc>
      </w:tr>
      <w:tr w14:paraId="4975D278" w14:textId="77777777" w:rsidTr="00D127A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989" w:type="dxa"/>
            <w:shd w:val="clear" w:color="auto" w:fill="EEECE1" w:themeFill="background2"/>
            <w:vAlign w:val="center"/>
          </w:tcPr>
          <w:p w:rsidR="0067005B" w:rsidRPr="00D44F75" w:rsidP="00D127A0" w14:paraId="7B3474F7" w14:textId="77777777">
            <w:pPr>
              <w:pStyle w:val="ListParagraph"/>
              <w:numPr>
                <w:ilvl w:val="0"/>
                <w:numId w:val="14"/>
              </w:num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492" w:type="dxa"/>
            <w:vAlign w:val="center"/>
          </w:tcPr>
          <w:p w:rsidR="0067005B" w:rsidRPr="00D44F75" w:rsidP="00D127A0" w14:paraId="26781534" w14:textId="693DDE97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غير منتج للسلع</w:t>
            </w:r>
          </w:p>
        </w:tc>
        <w:tc>
          <w:tcPr>
            <w:tcW w:w="2424" w:type="dxa"/>
            <w:vAlign w:val="center"/>
          </w:tcPr>
          <w:p w:rsidR="0067005B" w:rsidRPr="00D44F75" w:rsidP="00D127A0" w14:paraId="67D22DE6" w14:textId="76741075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864" w:type="dxa"/>
            <w:shd w:val="clear" w:color="auto" w:fill="EEECE1" w:themeFill="background2"/>
            <w:vAlign w:val="center"/>
          </w:tcPr>
          <w:p w:rsidR="0067005B" w:rsidRPr="00D44F75" w:rsidP="00D127A0" w14:paraId="730038AA" w14:textId="19B835A0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و</w:t>
            </w:r>
          </w:p>
        </w:tc>
        <w:tc>
          <w:tcPr>
            <w:tcW w:w="3541" w:type="dxa"/>
            <w:vAlign w:val="center"/>
          </w:tcPr>
          <w:p w:rsidR="0067005B" w:rsidRPr="00D44F75" w:rsidP="00D127A0" w14:paraId="0537D1BC" w14:textId="7A13D220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شركة محدودة المسؤولية</w:t>
            </w:r>
          </w:p>
        </w:tc>
      </w:tr>
      <w:tr w14:paraId="54BBCD33" w14:textId="77777777" w:rsidTr="00D127A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989" w:type="dxa"/>
            <w:shd w:val="clear" w:color="auto" w:fill="EEECE1" w:themeFill="background2"/>
            <w:vAlign w:val="center"/>
          </w:tcPr>
          <w:p w:rsidR="0067005B" w:rsidRPr="00D44F75" w:rsidP="00D127A0" w14:paraId="48180FC6" w14:textId="77777777">
            <w:pPr>
              <w:pStyle w:val="ListParagraph"/>
              <w:numPr>
                <w:ilvl w:val="0"/>
                <w:numId w:val="14"/>
              </w:num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492" w:type="dxa"/>
            <w:vAlign w:val="center"/>
          </w:tcPr>
          <w:p w:rsidR="0067005B" w:rsidRPr="00D44F75" w:rsidP="00D127A0" w14:paraId="5E21F206" w14:textId="06A34DA4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الموارد البشرية</w:t>
            </w:r>
          </w:p>
        </w:tc>
        <w:tc>
          <w:tcPr>
            <w:tcW w:w="2424" w:type="dxa"/>
            <w:vAlign w:val="center"/>
          </w:tcPr>
          <w:p w:rsidR="0067005B" w:rsidRPr="00D44F75" w:rsidP="00D127A0" w14:paraId="574EBAE0" w14:textId="77777777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864" w:type="dxa"/>
            <w:shd w:val="clear" w:color="auto" w:fill="EEECE1" w:themeFill="background2"/>
            <w:vAlign w:val="center"/>
          </w:tcPr>
          <w:p w:rsidR="0067005B" w:rsidRPr="00D44F75" w:rsidP="00D127A0" w14:paraId="6A1022D6" w14:textId="4AEE0275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ز</w:t>
            </w:r>
          </w:p>
        </w:tc>
        <w:tc>
          <w:tcPr>
            <w:tcW w:w="3541" w:type="dxa"/>
            <w:vAlign w:val="center"/>
          </w:tcPr>
          <w:p w:rsidR="0067005B" w:rsidRPr="00D44F75" w:rsidP="00D127A0" w14:paraId="02641665" w14:textId="56882761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السلوك الأخلاقي في المنظمة</w:t>
            </w:r>
          </w:p>
        </w:tc>
      </w:tr>
      <w:tr w14:paraId="70E676A3" w14:textId="77777777" w:rsidTr="00D127A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989" w:type="dxa"/>
            <w:shd w:val="clear" w:color="auto" w:fill="EEECE1" w:themeFill="background2"/>
            <w:vAlign w:val="center"/>
          </w:tcPr>
          <w:p w:rsidR="0067005B" w:rsidRPr="00D44F75" w:rsidP="00D127A0" w14:paraId="0CD1CB4D" w14:textId="77777777">
            <w:pPr>
              <w:pStyle w:val="ListParagraph"/>
              <w:numPr>
                <w:ilvl w:val="0"/>
                <w:numId w:val="14"/>
              </w:num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492" w:type="dxa"/>
            <w:vAlign w:val="center"/>
          </w:tcPr>
          <w:p w:rsidR="0067005B" w:rsidRPr="00D44F75" w:rsidP="00D127A0" w14:paraId="67710FED" w14:textId="503C3469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مزايا التنوّع</w:t>
            </w:r>
          </w:p>
        </w:tc>
        <w:tc>
          <w:tcPr>
            <w:tcW w:w="2424" w:type="dxa"/>
            <w:vAlign w:val="center"/>
          </w:tcPr>
          <w:p w:rsidR="0067005B" w:rsidRPr="00D44F75" w:rsidP="00D127A0" w14:paraId="777CF7D2" w14:textId="77777777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864" w:type="dxa"/>
            <w:shd w:val="clear" w:color="auto" w:fill="EEECE1" w:themeFill="background2"/>
            <w:vAlign w:val="center"/>
          </w:tcPr>
          <w:p w:rsidR="0067005B" w:rsidRPr="00D44F75" w:rsidP="00D127A0" w14:paraId="3773A4C1" w14:textId="27E11959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ح</w:t>
            </w:r>
          </w:p>
        </w:tc>
        <w:tc>
          <w:tcPr>
            <w:tcW w:w="3541" w:type="dxa"/>
            <w:vAlign w:val="center"/>
          </w:tcPr>
          <w:p w:rsidR="0067005B" w:rsidRPr="00D44F75" w:rsidP="00D127A0" w14:paraId="103C35BE" w14:textId="304CB2B2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انخفاض قيمة العملة</w:t>
            </w:r>
          </w:p>
        </w:tc>
      </w:tr>
      <w:tr w14:paraId="0AEAFDEC" w14:textId="77777777" w:rsidTr="00D127A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989" w:type="dxa"/>
            <w:shd w:val="clear" w:color="auto" w:fill="EEECE1" w:themeFill="background2"/>
            <w:vAlign w:val="center"/>
          </w:tcPr>
          <w:p w:rsidR="0067005B" w:rsidRPr="00D44F75" w:rsidP="00D127A0" w14:paraId="08D53718" w14:textId="77777777">
            <w:pPr>
              <w:pStyle w:val="ListParagraph"/>
              <w:numPr>
                <w:ilvl w:val="0"/>
                <w:numId w:val="14"/>
              </w:num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492" w:type="dxa"/>
            <w:vAlign w:val="center"/>
          </w:tcPr>
          <w:p w:rsidR="0067005B" w:rsidRPr="00D44F75" w:rsidP="00D127A0" w14:paraId="76AF4C96" w14:textId="0C7E13D5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سلوك غير أخلاقي</w:t>
            </w:r>
          </w:p>
        </w:tc>
        <w:tc>
          <w:tcPr>
            <w:tcW w:w="2424" w:type="dxa"/>
            <w:vAlign w:val="center"/>
          </w:tcPr>
          <w:p w:rsidR="0067005B" w:rsidRPr="00D44F75" w:rsidP="00D127A0" w14:paraId="3E1A1186" w14:textId="77777777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864" w:type="dxa"/>
            <w:shd w:val="clear" w:color="auto" w:fill="EEECE1" w:themeFill="background2"/>
            <w:vAlign w:val="center"/>
          </w:tcPr>
          <w:p w:rsidR="0067005B" w:rsidRPr="00D44F75" w:rsidP="00D127A0" w14:paraId="6F203DFA" w14:textId="019632D1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ط</w:t>
            </w:r>
          </w:p>
        </w:tc>
        <w:tc>
          <w:tcPr>
            <w:tcW w:w="3541" w:type="dxa"/>
            <w:vAlign w:val="center"/>
          </w:tcPr>
          <w:p w:rsidR="0067005B" w:rsidRPr="00D44F75" w:rsidP="00D127A0" w14:paraId="091F256A" w14:textId="50F79FF3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الرعاية الصحية</w:t>
            </w:r>
          </w:p>
        </w:tc>
      </w:tr>
      <w:tr w14:paraId="1F49030E" w14:textId="77777777" w:rsidTr="00D127A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989" w:type="dxa"/>
            <w:shd w:val="clear" w:color="auto" w:fill="EEECE1" w:themeFill="background2"/>
            <w:vAlign w:val="center"/>
          </w:tcPr>
          <w:p w:rsidR="0067005B" w:rsidRPr="00D44F75" w:rsidP="00D127A0" w14:paraId="056A8005" w14:textId="77777777">
            <w:pPr>
              <w:pStyle w:val="ListParagraph"/>
              <w:numPr>
                <w:ilvl w:val="0"/>
                <w:numId w:val="14"/>
              </w:numPr>
              <w:spacing w:before="240"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492" w:type="dxa"/>
            <w:vAlign w:val="center"/>
          </w:tcPr>
          <w:p w:rsidR="0067005B" w:rsidRPr="00D44F75" w:rsidP="00D127A0" w14:paraId="61BDF2EA" w14:textId="715B0F00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بائع التجزئة</w:t>
            </w:r>
          </w:p>
        </w:tc>
        <w:tc>
          <w:tcPr>
            <w:tcW w:w="2424" w:type="dxa"/>
            <w:vAlign w:val="center"/>
          </w:tcPr>
          <w:p w:rsidR="0067005B" w:rsidRPr="00D44F75" w:rsidP="00D127A0" w14:paraId="4F1CF690" w14:textId="77777777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864" w:type="dxa"/>
            <w:shd w:val="clear" w:color="auto" w:fill="EEECE1" w:themeFill="background2"/>
            <w:vAlign w:val="center"/>
          </w:tcPr>
          <w:p w:rsidR="0067005B" w:rsidRPr="00D44F75" w:rsidP="00D127A0" w14:paraId="0B03F0E4" w14:textId="7A283A56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44F75">
              <w:rPr>
                <w:rFonts w:asciiTheme="majorBidi" w:hAnsiTheme="majorBidi" w:cstheme="majorBidi"/>
                <w:sz w:val="28"/>
                <w:szCs w:val="28"/>
                <w:rtl/>
              </w:rPr>
              <w:t>ي</w:t>
            </w:r>
          </w:p>
        </w:tc>
        <w:tc>
          <w:tcPr>
            <w:tcW w:w="3541" w:type="dxa"/>
            <w:vAlign w:val="center"/>
          </w:tcPr>
          <w:p w:rsidR="0067005B" w:rsidRPr="00D44F75" w:rsidP="00D127A0" w14:paraId="252BE04F" w14:textId="4FB883FF">
            <w:pPr>
              <w:spacing w:before="240" w:line="48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التوظيف</w:t>
            </w:r>
          </w:p>
        </w:tc>
      </w:tr>
    </w:tbl>
    <w:p w:rsidR="00A15FCA" w:rsidRPr="00D44F75" w:rsidP="00A15FCA" w14:paraId="4582FC54" w14:textId="2CE8C441">
      <w:pPr>
        <w:jc w:val="lowKashida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331CF" w:rsidRPr="00D44F75" w:rsidP="001236FE" w14:paraId="10E9961F" w14:textId="4F87D4F4">
      <w:pPr>
        <w:pStyle w:val="ListParagraph"/>
        <w:spacing w:line="720" w:lineRule="auto"/>
        <w:jc w:val="lowKashida"/>
        <w:rPr>
          <w:rFonts w:asciiTheme="majorBidi" w:hAnsiTheme="majorBidi" w:cstheme="majorBidi"/>
          <w:b/>
          <w:bCs/>
          <w:sz w:val="28"/>
          <w:szCs w:val="28"/>
          <w:rtl/>
        </w:rPr>
        <w:sectPr w:rsidSect="000B652A">
          <w:footerReference w:type="default" r:id="rId7"/>
          <w:pgSz w:w="11907" w:h="16443" w:code="9"/>
          <w:pgMar w:top="709" w:right="867" w:bottom="1135" w:left="720" w:header="709" w:footer="709" w:gutter="0"/>
          <w:pgBorders w:zOrder="back" w:offsetFrom="page">
            <w:top w:val="twistedLines1" w:sz="18" w:space="24" w:color="000000"/>
            <w:left w:val="twistedLines1" w:sz="18" w:space="24" w:color="000000"/>
            <w:bottom w:val="twistedLines1" w:sz="18" w:space="24" w:color="000000"/>
            <w:right w:val="twistedLines1" w:sz="18" w:space="24" w:color="000000"/>
          </w:pgBorders>
          <w:cols w:space="708"/>
          <w:bidi/>
          <w:rtlGutter/>
          <w:docGrid w:linePitch="360"/>
        </w:sectPr>
      </w:pPr>
      <w:r w:rsidRPr="00D44F75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418465</wp:posOffset>
                </wp:positionV>
                <wp:extent cx="2524125" cy="1368425"/>
                <wp:effectExtent l="0" t="0" r="28575" b="22225"/>
                <wp:wrapNone/>
                <wp:docPr id="4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4125" cy="1368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331CF" w:rsidP="00A331CF" w14:textId="77777777">
                            <w:pPr>
                              <w:jc w:val="center"/>
                              <w:rPr>
                                <w:rFonts w:cs="Bader"/>
                                <w:sz w:val="28"/>
                                <w:szCs w:val="28"/>
                                <w:rtl/>
                              </w:rPr>
                            </w:pPr>
                            <w:r w:rsidRPr="00E973A2">
                              <w:rPr>
                                <w:rFonts w:cs="Bader"/>
                                <w:sz w:val="28"/>
                                <w:szCs w:val="28"/>
                                <w:rtl/>
                              </w:rPr>
                              <w:t>انتهت الأسئلة</w:t>
                            </w:r>
                          </w:p>
                          <w:p w:rsidR="00A331CF" w:rsidRPr="00E973A2" w:rsidP="00A331CF" w14:textId="77777777">
                            <w:pPr>
                              <w:jc w:val="center"/>
                              <w:rPr>
                                <w:rFonts w:cs="Bader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331CF" w:rsidRPr="00E973A2" w:rsidP="00A331CF" w14:textId="77777777">
                            <w:pPr>
                              <w:jc w:val="center"/>
                              <w:rPr>
                                <w:rFonts w:cs="Bader"/>
                                <w:sz w:val="28"/>
                                <w:szCs w:val="28"/>
                                <w:rtl/>
                              </w:rPr>
                            </w:pPr>
                            <w:r w:rsidRPr="00E973A2">
                              <w:rPr>
                                <w:rFonts w:cs="Bader" w:hint="cs"/>
                                <w:sz w:val="28"/>
                                <w:szCs w:val="28"/>
                                <w:rtl/>
                              </w:rPr>
                              <w:t>تمنياتي لكم بالتوفيق والنجاح</w:t>
                            </w:r>
                          </w:p>
                          <w:p w:rsidR="00A331CF" w:rsidRPr="00E973A2" w:rsidP="00A331CF" w14:textId="77777777">
                            <w:pPr>
                              <w:jc w:val="center"/>
                              <w:rPr>
                                <w:rFonts w:cs="Bader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331CF" w:rsidRPr="00FF6194" w:rsidP="00A331CF" w14:textId="77777777">
                            <w:pPr>
                              <w:jc w:val="center"/>
                              <w:rPr>
                                <w:rFonts w:cs="Bader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Bader" w:hint="cs"/>
                                <w:sz w:val="28"/>
                                <w:szCs w:val="28"/>
                                <w:rtl/>
                              </w:rPr>
                              <w:t xml:space="preserve">أ. </w:t>
                            </w:r>
                            <w:r w:rsidRPr="00E973A2">
                              <w:rPr>
                                <w:rFonts w:cs="Bader" w:hint="cs"/>
                                <w:sz w:val="28"/>
                                <w:szCs w:val="28"/>
                                <w:rtl/>
                              </w:rPr>
                              <w:t>منير النهدي</w:t>
                            </w:r>
                          </w:p>
                          <w:p w:rsidR="00A331CF" w:rsidRPr="00536AD6" w:rsidP="00A331CF" w14:textId="77777777">
                            <w:pPr>
                              <w:jc w:val="center"/>
                              <w:rPr>
                                <w:rFonts w:cs="Bader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</w:p>
                          <w:p w:rsidR="00A331CF" w:rsidRPr="00536AD6" w:rsidP="00A331CF" w14:textId="77777777">
                            <w:pPr>
                              <w:jc w:val="center"/>
                              <w:rPr>
                                <w:rFonts w:cs="Bader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31" style="width:198.75pt;height:107.75pt;margin-top:32.95pt;margin-left:0;mso-height-percent:0;mso-height-relative:page;mso-position-horizontal:center;mso-position-horizontal-relative:page;mso-width-percent:0;mso-width-relative:page;mso-wrap-distance-bottom:0;mso-wrap-distance-left:9pt;mso-wrap-distance-right:9pt;mso-wrap-distance-top:0;mso-wrap-style:square;position:absolute;v-text-anchor:top;visibility:visible;z-index:251659264" arcsize="10923f">
                <v:textbox>
                  <w:txbxContent>
                    <w:p w:rsidR="00A331CF" w:rsidP="00A331CF" w14:paraId="6C30D589" w14:textId="77777777">
                      <w:pPr>
                        <w:jc w:val="center"/>
                        <w:rPr>
                          <w:rFonts w:cs="Bader"/>
                          <w:sz w:val="28"/>
                          <w:szCs w:val="28"/>
                          <w:rtl/>
                        </w:rPr>
                      </w:pPr>
                      <w:r w:rsidRPr="00E973A2">
                        <w:rPr>
                          <w:rFonts w:cs="Bader"/>
                          <w:sz w:val="28"/>
                          <w:szCs w:val="28"/>
                          <w:rtl/>
                        </w:rPr>
                        <w:t>انتهت الأسئلة</w:t>
                      </w:r>
                    </w:p>
                    <w:p w:rsidR="00A331CF" w:rsidRPr="00E973A2" w:rsidP="00A331CF" w14:paraId="287CE467" w14:textId="77777777">
                      <w:pPr>
                        <w:jc w:val="center"/>
                        <w:rPr>
                          <w:rFonts w:cs="Bader"/>
                          <w:sz w:val="28"/>
                          <w:szCs w:val="28"/>
                          <w:rtl/>
                        </w:rPr>
                      </w:pPr>
                    </w:p>
                    <w:p w:rsidR="00A331CF" w:rsidRPr="00E973A2" w:rsidP="00A331CF" w14:paraId="5A53122B" w14:textId="77777777">
                      <w:pPr>
                        <w:jc w:val="center"/>
                        <w:rPr>
                          <w:rFonts w:cs="Bader"/>
                          <w:sz w:val="28"/>
                          <w:szCs w:val="28"/>
                          <w:rtl/>
                        </w:rPr>
                      </w:pPr>
                      <w:r w:rsidRPr="00E973A2">
                        <w:rPr>
                          <w:rFonts w:cs="Bader" w:hint="cs"/>
                          <w:sz w:val="28"/>
                          <w:szCs w:val="28"/>
                          <w:rtl/>
                        </w:rPr>
                        <w:t>تمنياتي لكم بالتوفيق والنجاح</w:t>
                      </w:r>
                    </w:p>
                    <w:p w:rsidR="00A331CF" w:rsidRPr="00E973A2" w:rsidP="00A331CF" w14:paraId="3FECD1CA" w14:textId="77777777">
                      <w:pPr>
                        <w:jc w:val="center"/>
                        <w:rPr>
                          <w:rFonts w:cs="Bader"/>
                          <w:sz w:val="28"/>
                          <w:szCs w:val="28"/>
                          <w:rtl/>
                        </w:rPr>
                      </w:pPr>
                    </w:p>
                    <w:p w:rsidR="00A331CF" w:rsidRPr="00FF6194" w:rsidP="00A331CF" w14:paraId="7B3907DF" w14:textId="77777777">
                      <w:pPr>
                        <w:jc w:val="center"/>
                        <w:rPr>
                          <w:rFonts w:cs="Bader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Bader" w:hint="cs"/>
                          <w:sz w:val="28"/>
                          <w:szCs w:val="28"/>
                          <w:rtl/>
                        </w:rPr>
                        <w:t xml:space="preserve">أ. </w:t>
                      </w:r>
                      <w:r w:rsidRPr="00E973A2">
                        <w:rPr>
                          <w:rFonts w:cs="Bader" w:hint="cs"/>
                          <w:sz w:val="28"/>
                          <w:szCs w:val="28"/>
                          <w:rtl/>
                        </w:rPr>
                        <w:t>منير النهدي</w:t>
                      </w:r>
                    </w:p>
                    <w:p w:rsidR="00A331CF" w:rsidRPr="00536AD6" w:rsidP="00A331CF" w14:paraId="55EFFFE1" w14:textId="77777777">
                      <w:pPr>
                        <w:jc w:val="center"/>
                        <w:rPr>
                          <w:rFonts w:cs="Bader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  <w:rtl/>
                        </w:rPr>
                      </w:pPr>
                    </w:p>
                    <w:p w:rsidR="00A331CF" w:rsidRPr="00536AD6" w:rsidP="00A331CF" w14:paraId="73383CF7" w14:textId="77777777">
                      <w:pPr>
                        <w:jc w:val="center"/>
                        <w:rPr>
                          <w:rFonts w:cs="Bader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36E42" w:rsidRPr="00A54BE0" w:rsidP="00107C92">
      <w:pPr>
        <w:bidi/>
        <w:ind w:left="0" w:right="0"/>
        <w:rPr>
          <w:rFonts w:ascii="Times New Roman" w:eastAsia="Times New Roman" w:hAnsi="Times New Roman" w:cs="Times New Roman" w:hint="cs"/>
          <w:sz w:val="28"/>
          <w:szCs w:val="28"/>
          <w:rtl/>
          <w:lang w:val="en-US" w:eastAsia="ar-SA" w:bidi="ar-SA"/>
        </w:rPr>
      </w:pPr>
      <w:r w:rsidR="009B2575">
        <w:rPr>
          <w:rFonts w:ascii="Times New Roman" w:eastAsia="Times New Roman" w:hAnsi="Times New Roman" w:cs="Times New Roman" w:hint="cs"/>
          <w:sz w:val="24"/>
          <w:szCs w:val="24"/>
          <w:rtl/>
          <w:lang w:val="en-US" w:eastAsia="ar-SA" w:bidi="ar-SA"/>
        </w:rPr>
        <w:t xml:space="preserve"> </w:t>
      </w:r>
    </w:p>
    <w:p w:rsidR="00F23B0F" w:rsidP="00F23B0F">
      <w:pPr>
        <w:tabs>
          <w:tab w:val="center" w:pos="4153"/>
          <w:tab w:val="right" w:pos="8306"/>
        </w:tabs>
        <w:bidi/>
        <w:ind w:left="0" w:right="0"/>
        <w:rPr>
          <w:rFonts w:ascii="Times New Roman" w:eastAsia="Times New Roman" w:hAnsi="Times New Roman" w:cs="Times New Roman" w:hint="cs"/>
          <w:sz w:val="20"/>
          <w:szCs w:val="20"/>
          <w:lang w:val="en-US" w:eastAsia="en-US" w:bidi="ar-SA"/>
        </w:rPr>
      </w:pPr>
    </w:p>
    <w:p w:rsidR="00DA2B85" w:rsidP="00987016">
      <w:pPr>
        <w:pStyle w:val="Heading8"/>
        <w:keepNext/>
        <w:tabs>
          <w:tab w:val="left" w:pos="2686"/>
          <w:tab w:val="clear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  <w:r>
        <w:rPr>
          <w:b w:val="0"/>
          <w:bCs w:val="0"/>
          <w:noProof/>
          <w:szCs w:val="20"/>
          <w:rtl/>
          <w:lang w:val="ar-SA"/>
        </w:rPr>
        <w:pict>
          <v:group id="_x0000_s1032" style="width:458.8pt;height:85.7pt;margin-top:-36.35pt;margin-left:42pt;position:absolute;z-index:251665408" coordorigin="1407,182" coordsize="9176,1714">
            <v:rect id="Rectangle 3" o:spid="_x0000_s1033" style="width:2847;height:1714;left:4597;position:absolute;top:182;visibility:visible" wrapcoords="-114 0 -114 21411 21600 21411 21600 0 -114 0" filled="t" stroked="f">
              <o:lock v:ext="edit" aspectratio="f"/>
              <v:textbox>
                <w:txbxContent>
                  <w:p w:rsidR="00987016" w:rsidRPr="00F907DA" w:rsidP="00987016">
                    <w:pPr>
                      <w:bidi/>
                      <w:ind w:left="0" w:right="0"/>
                      <w:jc w:val="center"/>
                      <w:rPr>
                        <w:rFonts w:ascii="AlHor" w:eastAsia="Calibri" w:hAnsi="AlHor" w:cs="MCS Taybah S_U normal."/>
                        <w:b/>
                        <w:bCs/>
                        <w:sz w:val="21"/>
                        <w:szCs w:val="21"/>
                        <w:rtl/>
                        <w:lang w:val="en-US" w:eastAsia="en-US" w:bidi="ar-SA"/>
                      </w:rPr>
                    </w:pPr>
                    <w:r w:rsidRPr="00F907DA">
                      <w:rPr>
                        <w:rFonts w:ascii="AlHor" w:eastAsia="Calibri" w:hAnsi="AlHor" w:cs="MCS Taybah S_U normal."/>
                        <w:b/>
                        <w:bCs/>
                        <w:sz w:val="21"/>
                        <w:szCs w:val="21"/>
                        <w:rtl/>
                        <w:lang w:val="en-US" w:eastAsia="en-US" w:bidi="ar-SA"/>
                      </w:rPr>
                      <w:t>المملكة العربية السعودية</w:t>
                    </w:r>
                  </w:p>
                  <w:p w:rsidR="00987016" w:rsidRPr="00F907DA" w:rsidP="00987016">
                    <w:pPr>
                      <w:bidi/>
                      <w:ind w:left="0" w:right="0"/>
                      <w:jc w:val="center"/>
                      <w:rPr>
                        <w:rFonts w:ascii="AlHor" w:eastAsia="Calibri" w:hAnsi="AlHor" w:cs="MCS Taybah S_U normal."/>
                        <w:b/>
                        <w:bCs/>
                        <w:sz w:val="21"/>
                        <w:szCs w:val="21"/>
                        <w:rtl/>
                        <w:lang w:val="en-US" w:eastAsia="en-US" w:bidi="ar-SA"/>
                      </w:rPr>
                    </w:pPr>
                    <w:r w:rsidRPr="00F907DA">
                      <w:rPr>
                        <w:rFonts w:ascii="AlHor" w:eastAsia="Calibri" w:hAnsi="AlHor" w:cs="MCS Taybah S_U normal."/>
                        <w:b/>
                        <w:bCs/>
                        <w:sz w:val="21"/>
                        <w:szCs w:val="21"/>
                        <w:rtl/>
                        <w:lang w:val="en-US" w:eastAsia="en-US" w:bidi="ar-SA"/>
                      </w:rPr>
                      <w:t>وزارة التعليم</w:t>
                    </w:r>
                  </w:p>
                  <w:p w:rsidR="00987016" w:rsidRPr="00F907DA" w:rsidP="00987016">
                    <w:pPr>
                      <w:bidi/>
                      <w:ind w:left="0" w:right="0"/>
                      <w:jc w:val="center"/>
                      <w:rPr>
                        <w:rFonts w:ascii="AlHor" w:eastAsia="Calibri" w:hAnsi="AlHor" w:cs="MCS Taybah S_U normal." w:hint="cs"/>
                        <w:b/>
                        <w:bCs/>
                        <w:sz w:val="21"/>
                        <w:szCs w:val="21"/>
                        <w:rtl/>
                        <w:lang w:val="en-US" w:eastAsia="en-US" w:bidi="ar-SA"/>
                      </w:rPr>
                    </w:pPr>
                    <w:r w:rsidRPr="00F907DA">
                      <w:rPr>
                        <w:rFonts w:ascii="AlHor" w:eastAsia="Calibri" w:hAnsi="AlHor" w:cs="MCS Taybah S_U normal." w:hint="cs"/>
                        <w:b/>
                        <w:bCs/>
                        <w:sz w:val="21"/>
                        <w:szCs w:val="21"/>
                        <w:rtl/>
                        <w:lang w:val="en-US" w:eastAsia="en-US" w:bidi="ar-SA"/>
                      </w:rPr>
                      <w:t>(280)</w:t>
                    </w:r>
                  </w:p>
                  <w:p w:rsidR="00987016" w:rsidRPr="00F907DA" w:rsidP="00987016">
                    <w:pPr>
                      <w:bidi w:val="0"/>
                      <w:jc w:val="center"/>
                      <w:rPr>
                        <w:rFonts w:ascii="AlHor" w:eastAsia="Calibri" w:hAnsi="AlHor" w:cs="MCS Taybah S_U normal."/>
                        <w:b/>
                        <w:bCs/>
                        <w:sz w:val="21"/>
                        <w:szCs w:val="21"/>
                        <w:lang w:val="en-US" w:eastAsia="en-US" w:bidi="ar-SA"/>
                      </w:rPr>
                    </w:pPr>
                    <w:r w:rsidRPr="00F907DA">
                      <w:rPr>
                        <w:rFonts w:ascii="AlHor" w:eastAsia="Calibri" w:hAnsi="AlHor" w:cs="MCS Taybah S_U normal."/>
                        <w:b/>
                        <w:bCs/>
                        <w:sz w:val="21"/>
                        <w:szCs w:val="21"/>
                        <w:rtl/>
                        <w:lang w:val="en-US" w:eastAsia="en-US" w:bidi="ar-SA"/>
                      </w:rPr>
                      <w:t>الإد</w:t>
                    </w:r>
                    <w:r w:rsidRPr="00F907DA">
                      <w:rPr>
                        <w:rFonts w:ascii="AlHor" w:eastAsia="Calibri" w:hAnsi="AlHor" w:cs="MCS Taybah S_U normal."/>
                        <w:b/>
                        <w:bCs/>
                        <w:sz w:val="21"/>
                        <w:szCs w:val="21"/>
                        <w:rtl/>
                        <w:lang w:val="en-US" w:eastAsia="en-US" w:bidi="ar-SA"/>
                      </w:rPr>
                      <w:t>ار</w:t>
                    </w:r>
                    <w:r w:rsidRPr="00F907DA">
                      <w:rPr>
                        <w:rFonts w:ascii="AlHor" w:eastAsia="Calibri" w:hAnsi="AlHor" w:cs="MCS Taybah S_U normal."/>
                        <w:b/>
                        <w:bCs/>
                        <w:sz w:val="21"/>
                        <w:szCs w:val="21"/>
                        <w:rtl/>
                        <w:lang w:val="en-US" w:eastAsia="en-US" w:bidi="ar-SA"/>
                      </w:rPr>
                      <w:t xml:space="preserve">ة </w:t>
                    </w:r>
                    <w:r w:rsidRPr="00F907DA">
                      <w:rPr>
                        <w:rFonts w:ascii="AlHor" w:eastAsia="Calibri" w:hAnsi="AlHor" w:cs="MCS Taybah S_U normal."/>
                        <w:b/>
                        <w:bCs/>
                        <w:sz w:val="21"/>
                        <w:szCs w:val="21"/>
                        <w:rtl/>
                        <w:lang w:val="en-US" w:eastAsia="en-US" w:bidi="ar-SA"/>
                      </w:rPr>
                      <w:t>العا</w:t>
                    </w:r>
                    <w:r w:rsidRPr="00F907DA">
                      <w:rPr>
                        <w:rFonts w:ascii="AlHor" w:eastAsia="Calibri" w:hAnsi="AlHor" w:cs="MCS Taybah S_U normal."/>
                        <w:b/>
                        <w:bCs/>
                        <w:sz w:val="21"/>
                        <w:szCs w:val="21"/>
                        <w:rtl/>
                        <w:lang w:val="en-US" w:eastAsia="en-US" w:bidi="ar-SA"/>
                      </w:rPr>
                      <w:t>مة للتعليم بمنطقة عسير</w:t>
                    </w:r>
                  </w:p>
                </w:txbxContent>
              </v:textbox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4" o:spid="_x0000_s1034" type="#_x0000_t75" style="width:1685;height:1100;left:8898;position:absolute;top:582;visibility:visible" o:preferrelative="t" filled="f" stroked="f">
              <v:imagedata r:id="rId8" o:title=""/>
              <o:lock v:ext="edit" aspectratio="t"/>
            </v:shape>
            <v:shape id="صورة 13" o:spid="_x0000_s1035" type="#_x0000_t75" alt="الوصف: http://www.elbrqnews.com/content/uploads/2016/04/27/5720d64ae5d1b.jpg" style="width:1682;height:1014;left:1407;position:absolute;top:561;visibility:visible" o:preferrelative="t" filled="f" stroked="f">
              <v:imagedata r:id="rId9" o:title="5720d64ae5d1b"/>
              <o:lock v:ext="edit" aspectratio="t"/>
            </v:shape>
          </v:group>
        </w:pict>
      </w:r>
      <w:r>
        <w:rPr>
          <w:rFonts w:ascii="Tahoma" w:eastAsia="Times New Roman" w:hAnsi="Tahoma" w:cs="Tahoma"/>
          <w:b w:val="0"/>
          <w:bCs w:val="0"/>
          <w:i w:val="0"/>
          <w:sz w:val="32"/>
          <w:szCs w:val="20"/>
          <w:rtl/>
          <w:lang w:val="en-US" w:eastAsia="en-US" w:bidi="ar-SA"/>
        </w:rPr>
        <w:tab/>
      </w:r>
    </w:p>
    <w:p w:rsidR="00DA2B85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</w:p>
    <w:p w:rsidR="00DA2B85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</w:p>
    <w:p w:rsidR="00DA2B85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  <w:r>
        <w:rPr>
          <w:rFonts w:hint="cs"/>
          <w:b w:val="0"/>
          <w:bCs w:val="0"/>
          <w:noProof/>
          <w:szCs w:val="20"/>
          <w:rtl/>
          <w:lang w:val="ar-SA"/>
        </w:rPr>
        <w:pict>
          <v:group id="_x0000_s1036" style="width:556.35pt;height:139.35pt;margin-top:11pt;margin-left:-10.65pt;position:absolute;z-index:251672576" coordorigin="354,1853" coordsize="11127,2787">
            <v:roundrect id="_x0000_s1037" style="width:1990;height:543;left:6621;position:absolute;top:2794" arcsize="6086f" strokeweight="1pt">
              <v:textbox>
                <w:txbxContent>
                  <w:p w:rsidR="00866CE3" w:rsidRPr="00866CE3" w:rsidP="00866CE3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Times New Roman" w:hint="cs"/>
                        <w:b/>
                        <w:bCs/>
                        <w:sz w:val="4"/>
                        <w:szCs w:val="4"/>
                        <w:rtl/>
                        <w:lang w:val="en-US" w:eastAsia="ar-SA" w:bidi="ar-SA"/>
                      </w:rPr>
                    </w:pPr>
                  </w:p>
                  <w:p w:rsidR="00866CE3" w:rsidRPr="002139D2" w:rsidP="00121678">
                    <w:pPr>
                      <w:bidi/>
                      <w:ind w:left="0" w:right="0"/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2"/>
                        <w:szCs w:val="24"/>
                        <w:lang w:val="en-US" w:eastAsia="ar-SA" w:bidi="ar-SA"/>
                      </w:rPr>
                    </w:pPr>
                    <w:r w:rsidRPr="002139D2" w:rsidR="002139D2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2"/>
                        <w:szCs w:val="24"/>
                        <w:rtl/>
                        <w:lang w:val="en-US" w:eastAsia="ar-SA" w:bidi="ar-SA"/>
                      </w:rPr>
                      <w:t>اليوم:</w:t>
                    </w:r>
                  </w:p>
                </w:txbxContent>
              </v:textbox>
            </v:roundrect>
            <v:roundrect id="_x0000_s1038" style="width:2807;height:543;left:8674;position:absolute;top:2814" arcsize="6086f" filled="t" fillcolor="#d8d8d8" strokeweight="1pt">
              <v:textbox>
                <w:txbxContent>
                  <w:p w:rsidR="00866CE3" w:rsidRPr="00866CE3" w:rsidP="00866CE3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Times New Roman" w:hint="cs"/>
                        <w:b/>
                        <w:bCs/>
                        <w:sz w:val="4"/>
                        <w:szCs w:val="4"/>
                        <w:rtl/>
                        <w:lang w:val="en-US" w:eastAsia="ar-SA" w:bidi="ar-SA"/>
                      </w:rPr>
                    </w:pPr>
                  </w:p>
                  <w:p w:rsidR="00866CE3" w:rsidRPr="002139D2" w:rsidP="00A425E8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lang w:val="en-US" w:eastAsia="ar-SA" w:bidi="ar-SA"/>
                      </w:rPr>
                    </w:pPr>
                    <w:r w:rsidRPr="002139D2" w:rsidR="00E928AB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الصف </w:t>
                    </w:r>
                    <w:r w:rsidRPr="002139D2" w:rsidR="00121678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(الثاني ثانوي</w:t>
                    </w:r>
                    <w:r w:rsidRPr="002139D2" w:rsidR="00DA2B85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 )</w:t>
                    </w:r>
                  </w:p>
                  <w:p w:rsidR="00866CE3">
                    <w:pPr>
                      <w:bidi/>
                      <w:ind w:left="0" w:right="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lang w:val="en-US" w:eastAsia="ar-SA" w:bidi="ar-SA"/>
                      </w:rPr>
                    </w:pPr>
                  </w:p>
                </w:txbxContent>
              </v:textbox>
            </v:roundrect>
            <v:roundrect id="_x0000_s1039" style="width:2880;height:543;left:3690;position:absolute;top:2785" arcsize="6086f" strokeweight="1pt">
              <v:textbox>
                <w:txbxContent>
                  <w:p w:rsidR="00866CE3" w:rsidRPr="00866CE3" w:rsidP="00866CE3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Times New Roman" w:hint="cs"/>
                        <w:b/>
                        <w:bCs/>
                        <w:sz w:val="4"/>
                        <w:szCs w:val="4"/>
                        <w:rtl/>
                        <w:lang w:val="en-US" w:eastAsia="ar-SA" w:bidi="ar-SA"/>
                      </w:rPr>
                    </w:pPr>
                  </w:p>
                  <w:p w:rsidR="00866CE3" w:rsidRPr="002139D2" w:rsidP="002139D2">
                    <w:pPr>
                      <w:bidi/>
                      <w:ind w:left="0" w:right="0"/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lang w:val="en-US" w:eastAsia="ar-SA" w:bidi="ar-SA"/>
                      </w:rPr>
                    </w:pPr>
                    <w:r w:rsidRPr="002139D2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التاريخ </w:t>
                    </w:r>
                    <w:r w:rsidR="002139D2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:     </w:t>
                    </w:r>
                    <w:r w:rsidRPr="002139D2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/ </w:t>
                    </w:r>
                    <w:r w:rsidR="002139D2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    </w:t>
                    </w:r>
                    <w:r w:rsidRPr="002139D2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/</w:t>
                    </w:r>
                    <w:r w:rsidRPr="002139D2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 </w:t>
                    </w:r>
                    <w:r w:rsidR="002139D2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1445هـ</w:t>
                    </w:r>
                    <w:r w:rsidRPr="002139D2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 </w:t>
                    </w:r>
                    <w:r w:rsidRPr="002139D2" w:rsidR="00793798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 </w:t>
                    </w:r>
                    <w:r w:rsidRPr="002139D2" w:rsidR="00687A4F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   /</w:t>
                    </w:r>
                    <w:r w:rsidRPr="002139D2" w:rsidR="00987016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14</w:t>
                    </w:r>
                    <w:r w:rsidRPr="002139D2" w:rsidR="00987016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4</w:t>
                    </w:r>
                    <w:r w:rsidRPr="002139D2" w:rsidR="00987016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5</w:t>
                    </w:r>
                    <w:r w:rsidRPr="002139D2" w:rsidR="00987016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هـ</w:t>
                    </w:r>
                  </w:p>
                </w:txbxContent>
              </v:textbox>
            </v:roundrect>
            <v:roundrect id="_x0000_s1040" style="width:6441;height:573;left:5000;position:absolute;top:4047" arcsize="6086f" strokeweight="1pt">
              <v:textbox>
                <w:txbxContent>
                  <w:p w:rsidR="00624937" w:rsidRPr="002139D2" w:rsidP="00624937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Times New Roman" w:hint="cs"/>
                        <w:b/>
                        <w:bCs/>
                        <w:sz w:val="4"/>
                        <w:szCs w:val="4"/>
                        <w:rtl/>
                        <w:lang w:val="en-US" w:eastAsia="ar-SA" w:bidi="ar-SA"/>
                      </w:rPr>
                    </w:pPr>
                  </w:p>
                  <w:p w:rsidR="00624937" w:rsidRPr="002139D2" w:rsidP="00624937">
                    <w:pPr>
                      <w:bidi/>
                      <w:ind w:left="0" w:right="0"/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8"/>
                        <w:szCs w:val="28"/>
                        <w:lang w:val="en-US" w:eastAsia="ar-SA" w:bidi="ar-SA"/>
                      </w:rPr>
                    </w:pPr>
                    <w:r w:rsidRPr="002139D2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8"/>
                        <w:szCs w:val="28"/>
                        <w:rtl/>
                        <w:lang w:val="en-US" w:eastAsia="ar-SA" w:bidi="ar-SA"/>
                      </w:rPr>
                      <w:t>اسم الطالب</w:t>
                    </w:r>
                    <w:r w:rsidRPr="002139D2">
                      <w:rPr>
                        <w:rFonts w:ascii="Times New Roman" w:eastAsia="Times New Roman" w:hAnsi="Times New Roman" w:cs="MCS Taybah S_U normal."/>
                        <w:b/>
                        <w:bCs/>
                        <w:sz w:val="28"/>
                        <w:szCs w:val="28"/>
                        <w:rtl/>
                        <w:lang w:val="en-US" w:eastAsia="ar-SA" w:bidi="ar-SA"/>
                      </w:rPr>
                      <w:t xml:space="preserve"> </w:t>
                    </w:r>
                    <w:r w:rsidRPr="002139D2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8"/>
                        <w:szCs w:val="28"/>
                        <w:rtl/>
                        <w:lang w:val="en-US" w:eastAsia="ar-SA" w:bidi="ar-SA"/>
                      </w:rPr>
                      <w:t>/</w:t>
                    </w:r>
                  </w:p>
                </w:txbxContent>
              </v:textbox>
            </v:roundrect>
            <v:roundrect id="_x0000_s1041" style="width:4504;height:573;left:382;position:absolute;top:4067" arcsize="6086f" strokeweight="1pt">
              <v:textbox>
                <w:txbxContent>
                  <w:p w:rsidR="00624937" w:rsidRPr="002139D2" w:rsidP="00A425E8">
                    <w:pPr>
                      <w:bidi/>
                      <w:ind w:left="0" w:right="0"/>
                      <w:rPr>
                        <w:rFonts w:ascii="Times New Roman" w:eastAsia="Times New Roman" w:hAnsi="Times New Roman" w:cs="MCS Taybah S_U normal."/>
                        <w:b/>
                        <w:bCs/>
                        <w:sz w:val="28"/>
                        <w:szCs w:val="28"/>
                        <w:lang w:val="en-US" w:eastAsia="ar-SA" w:bidi="ar-SA"/>
                      </w:rPr>
                    </w:pPr>
                    <w:r w:rsidRPr="002139D2" w:rsidR="00DA2B85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8"/>
                        <w:szCs w:val="28"/>
                        <w:rtl/>
                        <w:lang w:val="en-US" w:eastAsia="ar-SA" w:bidi="ar-SA"/>
                      </w:rPr>
                      <w:t>رقم الجلوس</w:t>
                    </w:r>
                    <w:r w:rsidRPr="002139D2" w:rsidR="00C325E7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8"/>
                        <w:szCs w:val="28"/>
                        <w:rtl/>
                        <w:lang w:val="en-US" w:eastAsia="ar-SA" w:bidi="ar-SA"/>
                      </w:rPr>
                      <w:t xml:space="preserve"> </w:t>
                    </w:r>
                    <w:r w:rsidRPr="002139D2" w:rsidR="002139D2">
                      <w:rPr>
                        <w:rFonts w:ascii="Times New Roman" w:eastAsia="Times New Roman" w:hAnsi="Times New Roman" w:cs="MCS Taybah S_U normal."/>
                        <w:b/>
                        <w:bCs/>
                        <w:sz w:val="28"/>
                        <w:szCs w:val="28"/>
                        <w:lang w:val="en-US" w:eastAsia="ar-SA" w:bidi="ar-SA"/>
                      </w:rPr>
                      <w:t>/</w:t>
                    </w:r>
                  </w:p>
                </w:txbxContent>
              </v:textbox>
            </v:roundrect>
            <v:roundrect id="_x0000_s1042" style="width:8501;height:844;left:2980;position:absolute;top:1853" arcsize="6086f" strokeweight="1pt">
              <v:textbox>
                <w:txbxContent>
                  <w:p w:rsidR="00866CE3" w:rsidRPr="00866CE3" w:rsidP="00866CE3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Times New Roman" w:hint="cs"/>
                        <w:b/>
                        <w:bCs/>
                        <w:sz w:val="4"/>
                        <w:szCs w:val="4"/>
                        <w:rtl/>
                        <w:lang w:val="en-US" w:eastAsia="ar-SA" w:bidi="ar-SA"/>
                      </w:rPr>
                    </w:pPr>
                  </w:p>
                  <w:p w:rsidR="00352084" w:rsidRPr="0086314F" w:rsidP="00687A4F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/>
                        <w:sz w:val="2"/>
                        <w:szCs w:val="8"/>
                        <w:rtl/>
                        <w:lang w:val="en-US" w:eastAsia="ar-SA" w:bidi="ar-SA"/>
                      </w:rPr>
                    </w:pPr>
                  </w:p>
                  <w:p w:rsidR="003003F8" w:rsidRPr="00121678" w:rsidP="00121678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lang w:val="en-US" w:eastAsia="ar-SA" w:bidi="ar-SA"/>
                      </w:rPr>
                    </w:pPr>
                    <w:r w:rsidRPr="00121678" w:rsidR="00C325E7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أسئلة </w:t>
                    </w:r>
                    <w:r w:rsidRPr="00121678" w:rsidR="00866CE3">
                      <w:rPr>
                        <w:rFonts w:ascii="Times New Roman" w:eastAsia="Times New Roman" w:hAnsi="Times New Roman" w:cs="MCS Taybah S_U normal.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اختبار </w:t>
                    </w:r>
                    <w:r w:rsidRPr="00121678" w:rsidR="00C325E7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مقرر </w:t>
                    </w:r>
                    <w:r w:rsidRPr="00121678" w:rsidR="0086314F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( </w:t>
                    </w:r>
                    <w:r w:rsidRPr="00121678" w:rsidR="00121678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مقدمة في الأعمال1-1</w:t>
                    </w:r>
                    <w:r w:rsidRPr="00121678" w:rsidR="00C325E7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)</w:t>
                    </w:r>
                    <w:r w:rsidRPr="00121678" w:rsidR="00420EFE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 </w:t>
                    </w:r>
                    <w:r w:rsidRPr="00121678" w:rsidR="00866CE3">
                      <w:rPr>
                        <w:rFonts w:ascii="Times New Roman" w:eastAsia="Times New Roman" w:hAnsi="Times New Roman" w:cs="MCS Taybah S_U normal.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الفصل الدراسي </w:t>
                    </w:r>
                    <w:r w:rsidRPr="00121678" w:rsidR="00793798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 xml:space="preserve">( </w:t>
                    </w:r>
                    <w:r w:rsidRPr="00121678" w:rsidR="00121678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الأول )</w:t>
                    </w:r>
                    <w:r w:rsidRPr="00121678" w:rsidR="00866CE3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عام 14</w:t>
                    </w:r>
                    <w:r w:rsidRPr="00121678" w:rsidR="002052FE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4</w:t>
                    </w:r>
                    <w:r w:rsidRPr="00121678" w:rsidR="00987016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5</w:t>
                    </w:r>
                    <w:r w:rsidRPr="00121678" w:rsidR="00866CE3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6"/>
                        <w:rtl/>
                        <w:lang w:val="en-US" w:eastAsia="ar-SA" w:bidi="ar-SA"/>
                      </w:rPr>
                      <w:t>هـ</w:t>
                    </w:r>
                  </w:p>
                </w:txbxContent>
              </v:textbox>
            </v:roundrect>
            <v:roundrect id="_x0000_s1043" style="width:1314;height:844;left:354;position:absolute;top:1853" arcsize="6086f" strokeweight="1pt">
              <v:textbox>
                <w:txbxContent>
                  <w:p w:rsidR="00C325E7" w:rsidP="00C325E7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rtl/>
                        <w:lang w:val="en-US" w:eastAsia="ar-SA" w:bidi="ar-SA"/>
                      </w:rPr>
                    </w:pPr>
                  </w:p>
                  <w:p w:rsidR="00D47C60" w:rsidP="00C325E7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rtl/>
                        <w:lang w:val="en-US" w:eastAsia="ar-SA" w:bidi="ar-SA"/>
                      </w:rPr>
                    </w:pPr>
                  </w:p>
                  <w:p w:rsidR="00D47C60" w:rsidP="00C325E7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rtl/>
                        <w:lang w:val="en-US" w:eastAsia="ar-SA" w:bidi="ar-SA"/>
                      </w:rPr>
                    </w:pPr>
                  </w:p>
                  <w:p w:rsidR="00D47C60" w:rsidP="00C325E7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rtl/>
                        <w:lang w:val="en-US" w:eastAsia="ar-SA" w:bidi="ar-SA"/>
                      </w:rPr>
                    </w:pPr>
                  </w:p>
                  <w:p w:rsidR="00D47C60" w:rsidRPr="00C325E7" w:rsidP="00C325E7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lang w:val="en-US" w:eastAsia="ar-SA" w:bidi="ar-SA"/>
                      </w:rPr>
                    </w:pPr>
                  </w:p>
                </w:txbxContent>
              </v:textbox>
            </v:roundrect>
            <v:roundrect id="_x0000_s1044" style="width:4919;height:557;left:3715;position:absolute;top:3413" arcsize="6086f" strokeweight="1pt">
              <v:textbox>
                <w:txbxContent>
                  <w:p w:rsidR="00D47C60" w:rsidRPr="00D47C60" w:rsidP="00D47C60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2"/>
                        <w:szCs w:val="2"/>
                        <w:rtl/>
                        <w:lang w:val="en-US" w:eastAsia="ar-SA" w:bidi="ar-SA"/>
                      </w:rPr>
                    </w:pPr>
                  </w:p>
                  <w:p w:rsidR="00D47C60" w:rsidRPr="00D47C60" w:rsidP="00D47C60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2"/>
                        <w:szCs w:val="2"/>
                        <w:rtl/>
                        <w:lang w:val="en-US" w:eastAsia="ar-SA" w:bidi="ar-SA"/>
                      </w:rPr>
                    </w:pPr>
                  </w:p>
                  <w:p w:rsidR="00D47C60" w:rsidRPr="0086314F" w:rsidP="00D47C60">
                    <w:pPr>
                      <w:bidi/>
                      <w:ind w:left="0" w:right="0"/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4"/>
                        <w:rtl/>
                        <w:lang w:val="en-US" w:eastAsia="ar-SA" w:bidi="ar-SA"/>
                      </w:rPr>
                    </w:pPr>
                    <w:r w:rsidRPr="0086314F" w:rsidR="00796C2C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4"/>
                        <w:rtl/>
                        <w:lang w:val="en-US" w:eastAsia="ar-SA" w:bidi="ar-SA"/>
                      </w:rPr>
                      <w:t>اسم</w:t>
                    </w:r>
                    <w:r w:rsidRPr="0086314F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4"/>
                        <w:rtl/>
                        <w:lang w:val="en-US" w:eastAsia="ar-SA" w:bidi="ar-SA"/>
                      </w:rPr>
                      <w:t xml:space="preserve"> المصحح</w:t>
                    </w:r>
                    <w:r w:rsidRPr="0086314F" w:rsidR="00352084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4"/>
                        <w:rtl/>
                        <w:lang w:val="en-US" w:eastAsia="ar-SA" w:bidi="ar-SA"/>
                      </w:rPr>
                      <w:t>/</w:t>
                    </w:r>
                  </w:p>
                  <w:p w:rsidR="00E928AB" w:rsidRPr="00796C2C" w:rsidP="00D47C60">
                    <w:pPr>
                      <w:bidi/>
                      <w:ind w:left="0" w:right="0"/>
                      <w:rPr>
                        <w:rFonts w:ascii="Times New Roman" w:eastAsia="Times New Roman" w:hAnsi="Times New Roman" w:cs="MCS Taybah S_U normal." w:hint="cs"/>
                        <w:sz w:val="12"/>
                        <w:szCs w:val="12"/>
                        <w:rtl/>
                        <w:lang w:val="en-US" w:eastAsia="ar-SA" w:bidi="ar-SA"/>
                      </w:rPr>
                    </w:pPr>
                  </w:p>
                  <w:p w:rsidR="00E928AB" w:rsidRPr="00796C2C" w:rsidP="00D47C60">
                    <w:pPr>
                      <w:bidi/>
                      <w:ind w:left="0" w:right="0"/>
                      <w:rPr>
                        <w:rFonts w:ascii="Times New Roman" w:eastAsia="Times New Roman" w:hAnsi="Times New Roman" w:cs="MCS Taybah S_U normal." w:hint="cs"/>
                        <w:sz w:val="22"/>
                        <w:szCs w:val="22"/>
                        <w:lang w:val="en-US" w:eastAsia="ar-SA" w:bidi="ar-SA"/>
                      </w:rPr>
                    </w:pPr>
                  </w:p>
                </w:txbxContent>
              </v:textbox>
            </v:roundrect>
            <v:roundrect id="_x0000_s1045" style="width:1137;height:865;left:1750;position:absolute;top:1853" arcsize="6086f" strokeweight="1pt">
              <v:textbox>
                <w:txbxContent>
                  <w:p w:rsidR="00D47C60" w:rsidRPr="00B11C6A" w:rsidP="00D47C60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rtl/>
                        <w:lang w:val="en-US" w:eastAsia="ar-SA" w:bidi="ar-SA"/>
                      </w:rPr>
                    </w:pPr>
                    <w:r w:rsidRPr="00B11C6A" w:rsidR="00E928AB"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rtl/>
                        <w:lang w:val="en-US" w:eastAsia="ar-SA" w:bidi="ar-SA"/>
                      </w:rPr>
                      <w:t>الدرجة</w:t>
                    </w:r>
                  </w:p>
                  <w:p w:rsidR="00E928AB" w:rsidRPr="00B11C6A" w:rsidP="00D47C60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6"/>
                        <w:szCs w:val="6"/>
                        <w:rtl/>
                        <w:lang w:val="en-US" w:eastAsia="ar-SA" w:bidi="ar-SA"/>
                      </w:rPr>
                    </w:pPr>
                  </w:p>
                  <w:p w:rsidR="00E928AB" w:rsidRPr="00B11C6A" w:rsidP="00D47C60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40"/>
                        <w:szCs w:val="40"/>
                        <w:rtl/>
                        <w:lang w:val="en-US" w:eastAsia="ar-SA" w:bidi="ar-SA"/>
                      </w:rPr>
                    </w:pPr>
                    <w:r w:rsidRPr="00B11C6A"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rtl/>
                        <w:lang w:val="en-US" w:eastAsia="ar-SA" w:bidi="ar-SA"/>
                      </w:rPr>
                      <w:t>النهائية</w:t>
                    </w:r>
                  </w:p>
                  <w:p w:rsidR="00D47C60" w:rsidP="00D47C60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rtl/>
                        <w:lang w:val="en-US" w:eastAsia="ar-SA" w:bidi="ar-SA"/>
                      </w:rPr>
                    </w:pPr>
                  </w:p>
                  <w:p w:rsidR="00D47C60" w:rsidP="00D47C60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rtl/>
                        <w:lang w:val="en-US" w:eastAsia="ar-SA" w:bidi="ar-SA"/>
                      </w:rPr>
                    </w:pPr>
                  </w:p>
                  <w:p w:rsidR="00D47C60" w:rsidP="00D47C60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rtl/>
                        <w:lang w:val="en-US" w:eastAsia="ar-SA" w:bidi="ar-SA"/>
                      </w:rPr>
                    </w:pPr>
                  </w:p>
                  <w:p w:rsidR="00D47C60" w:rsidRPr="00C325E7" w:rsidP="00D47C60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lang w:val="en-US" w:eastAsia="ar-SA" w:bidi="ar-SA"/>
                      </w:rPr>
                    </w:pPr>
                  </w:p>
                </w:txbxContent>
              </v:textbox>
            </v:roundrect>
            <v:roundrect id="_x0000_s1046" style="width:3230;height:553;left:354;position:absolute;top:2775" arcsize="6086f" strokeweight="1pt">
              <v:textbox>
                <w:txbxContent>
                  <w:p w:rsidR="00A425E8" w:rsidRPr="00866CE3" w:rsidP="00A425E8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Times New Roman" w:hint="cs"/>
                        <w:b/>
                        <w:bCs/>
                        <w:sz w:val="4"/>
                        <w:szCs w:val="4"/>
                        <w:rtl/>
                        <w:lang w:val="en-US" w:eastAsia="ar-SA" w:bidi="ar-SA"/>
                      </w:rPr>
                    </w:pPr>
                  </w:p>
                  <w:p w:rsidR="00121678" w:rsidRPr="002139D2" w:rsidP="00121678">
                    <w:pPr>
                      <w:bidi/>
                      <w:ind w:left="0" w:right="0"/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14"/>
                        <w:szCs w:val="16"/>
                        <w:lang w:val="en-US" w:eastAsia="ar-SA" w:bidi="ar-SA"/>
                      </w:rPr>
                    </w:pPr>
                    <w:r w:rsidRPr="002139D2" w:rsidR="00A425E8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4"/>
                        <w:rtl/>
                        <w:lang w:val="en-US" w:eastAsia="ar-SA" w:bidi="ar-SA"/>
                      </w:rPr>
                      <w:t>الدرجة كتابة /</w:t>
                    </w:r>
                    <w:r w:rsidRPr="002139D2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4"/>
                        <w:rtl/>
                        <w:lang w:val="en-US" w:eastAsia="ar-SA" w:bidi="ar-SA"/>
                      </w:rPr>
                      <w:t xml:space="preserve"> </w:t>
                    </w:r>
                  </w:p>
                  <w:p w:rsidR="00A425E8" w:rsidRPr="00121678" w:rsidP="00A425E8">
                    <w:pPr>
                      <w:bidi/>
                      <w:ind w:left="0" w:right="0"/>
                      <w:rPr>
                        <w:rFonts w:ascii="Times New Roman" w:eastAsia="Times New Roman" w:hAnsi="Times New Roman" w:cs="MCS Taybah S_U normal." w:hint="cs"/>
                        <w:sz w:val="24"/>
                        <w:szCs w:val="24"/>
                        <w:lang w:val="en-US" w:eastAsia="ar-SA" w:bidi="ar-SA"/>
                      </w:rPr>
                    </w:pPr>
                  </w:p>
                </w:txbxContent>
              </v:textbox>
            </v:roundrect>
            <v:roundrect id="_x0000_s1047" style="width:3218;height:577;left:382;position:absolute;top:3377" arcsize="6086f" strokeweight="1pt">
              <v:textbox>
                <w:txbxContent>
                  <w:p w:rsidR="00A425E8" w:rsidRPr="0086314F" w:rsidP="00A425E8">
                    <w:pPr>
                      <w:bidi/>
                      <w:ind w:left="0" w:right="0"/>
                      <w:jc w:val="center"/>
                      <w:rPr>
                        <w:rFonts w:ascii="Times New Roman" w:eastAsia="Times New Roman" w:hAnsi="Times New Roman" w:cs="Times New Roman" w:hint="cs"/>
                        <w:b/>
                        <w:bCs/>
                        <w:sz w:val="4"/>
                        <w:szCs w:val="4"/>
                        <w:rtl/>
                        <w:lang w:val="en-US" w:eastAsia="ar-SA" w:bidi="ar-SA"/>
                      </w:rPr>
                    </w:pPr>
                  </w:p>
                  <w:p w:rsidR="00A425E8" w:rsidRPr="00796C2C" w:rsidP="00A425E8">
                    <w:pPr>
                      <w:bidi/>
                      <w:ind w:left="0" w:right="0"/>
                      <w:rPr>
                        <w:rFonts w:ascii="Times New Roman" w:eastAsia="Times New Roman" w:hAnsi="Times New Roman" w:cs="MCS Taybah S_U normal." w:hint="cs"/>
                        <w:sz w:val="22"/>
                        <w:szCs w:val="22"/>
                        <w:rtl/>
                        <w:lang w:val="en-US" w:eastAsia="ar-SA" w:bidi="ar-SA"/>
                      </w:rPr>
                    </w:pPr>
                    <w:r w:rsidRPr="0086314F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6"/>
                        <w:szCs w:val="26"/>
                        <w:rtl/>
                        <w:lang w:val="en-US" w:eastAsia="ar-SA" w:bidi="ar-SA"/>
                      </w:rPr>
                      <w:t xml:space="preserve"> </w:t>
                    </w:r>
                    <w:r w:rsidRPr="0086314F">
                      <w:rPr>
                        <w:rFonts w:ascii="Times New Roman" w:eastAsia="Times New Roman" w:hAnsi="Times New Roman" w:cs="MCS Taybah S_U normal." w:hint="cs"/>
                        <w:b/>
                        <w:bCs/>
                        <w:sz w:val="24"/>
                        <w:szCs w:val="24"/>
                        <w:rtl/>
                        <w:lang w:val="en-US" w:eastAsia="ar-SA" w:bidi="ar-SA"/>
                      </w:rPr>
                      <w:t>اسم المراجع</w:t>
                    </w:r>
                    <w:r w:rsidR="00352084">
                      <w:rPr>
                        <w:rFonts w:ascii="Times New Roman" w:eastAsia="Times New Roman" w:hAnsi="Times New Roman" w:cs="MCS Taybah S_U normal." w:hint="cs"/>
                        <w:sz w:val="22"/>
                        <w:szCs w:val="22"/>
                        <w:rtl/>
                        <w:lang w:val="en-US" w:eastAsia="ar-SA" w:bidi="ar-SA"/>
                      </w:rPr>
                      <w:t>/</w:t>
                    </w:r>
                  </w:p>
                  <w:p w:rsidR="00A425E8" w:rsidRPr="00A425E8" w:rsidP="00A425E8">
                    <w:pPr>
                      <w:bidi/>
                      <w:ind w:left="0" w:right="0"/>
                      <w:rPr>
                        <w:rFonts w:ascii="Times New Roman" w:eastAsia="Times New Roman" w:hAnsi="Times New Roman" w:cs="MCS Taybah S_U normal." w:hint="cs"/>
                        <w:sz w:val="28"/>
                        <w:szCs w:val="28"/>
                        <w:lang w:val="en-US" w:eastAsia="ar-SA" w:bidi="ar-SA"/>
                      </w:rPr>
                    </w:pPr>
                  </w:p>
                </w:txbxContent>
              </v:textbox>
            </v:roundrect>
          </v:group>
        </w:pict>
      </w:r>
    </w:p>
    <w:p w:rsidR="00DA2B85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</w:p>
    <w:p w:rsidR="002273D6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  <w:r>
        <w:rPr>
          <w:rFonts w:hint="cs"/>
          <w:b w:val="0"/>
          <w:bCs w:val="0"/>
          <w:noProof/>
          <w:szCs w:val="20"/>
          <w:rtl/>
          <w:lang w:val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width:62.35pt;height:0;margin-top:8.35pt;margin-left:-7.85pt;flip:x;position:absolute;z-index:251669504" o:connectortype="straight" strokeweight="1.5pt"/>
        </w:pict>
      </w:r>
    </w:p>
    <w:p w:rsidR="002273D6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  <w:r>
        <w:rPr>
          <w:rFonts w:hint="cs"/>
          <w:b w:val="0"/>
          <w:bCs w:val="0"/>
          <w:noProof/>
          <w:szCs w:val="20"/>
          <w:rtl/>
        </w:rPr>
        <w:pict>
          <v:shape id="_x0000_s1049" type="#_x0000_t32" style="width:61.65pt;height:0;margin-top:12.45pt;margin-left:-9.75pt;flip:x;position:absolute;z-index:251663360" o:connectortype="straight" strokeweight="1.75pt"/>
        </w:pict>
      </w:r>
    </w:p>
    <w:p w:rsidR="002273D6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</w:p>
    <w:p w:rsidR="002273D6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</w:p>
    <w:p w:rsidR="002273D6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</w:p>
    <w:p w:rsidR="002273D6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  <w:r>
        <w:rPr>
          <w:rFonts w:hint="cs"/>
          <w:b w:val="0"/>
          <w:bCs w:val="0"/>
          <w:noProof/>
          <w:szCs w:val="20"/>
          <w:rtl/>
          <w:lang w:val="ar-SA"/>
        </w:rPr>
        <w:pict>
          <v:roundrect id="_x0000_s1050" style="width:140.35pt;height:27.15pt;margin-top:4.4pt;margin-left:405.85pt;position:absolute;z-index:251670528" arcsize="6086f" filled="t" fillcolor="#d8d8d8" strokeweight="1pt">
            <v:textbox>
              <w:txbxContent>
                <w:p w:rsidR="002139D2" w:rsidRPr="00866CE3" w:rsidP="00866CE3">
                  <w:pPr>
                    <w:bidi/>
                    <w:ind w:left="0" w:right="0"/>
                    <w:jc w:val="center"/>
                    <w:rPr>
                      <w:rFonts w:ascii="Times New Roman" w:eastAsia="Times New Roman" w:hAnsi="Times New Roman" w:cs="Times New Roman" w:hint="cs"/>
                      <w:b/>
                      <w:bCs/>
                      <w:sz w:val="4"/>
                      <w:szCs w:val="4"/>
                      <w:rtl/>
                      <w:lang w:val="en-US" w:eastAsia="ar-SA" w:bidi="ar-SA"/>
                    </w:rPr>
                  </w:pPr>
                </w:p>
                <w:p w:rsidR="002139D2" w:rsidRPr="002139D2" w:rsidP="002139D2">
                  <w:pPr>
                    <w:bidi/>
                    <w:ind w:left="0" w:right="0"/>
                    <w:jc w:val="center"/>
                    <w:rPr>
                      <w:rFonts w:ascii="Times New Roman" w:eastAsia="Times New Roman" w:hAnsi="Times New Roman" w:cs="Times New Roman"/>
                      <w:sz w:val="36"/>
                      <w:szCs w:val="36"/>
                      <w:lang w:val="en-US" w:eastAsia="ar-SA" w:bidi="ar-SA"/>
                    </w:rPr>
                  </w:pPr>
                  <w:r w:rsidRPr="002139D2">
                    <w:rPr>
                      <w:rFonts w:ascii="Times New Roman" w:eastAsia="Times New Roman" w:hAnsi="Times New Roman" w:cs="MCS Taybah S_U normal." w:hint="cs"/>
                      <w:b/>
                      <w:bCs/>
                      <w:sz w:val="20"/>
                      <w:szCs w:val="22"/>
                      <w:rtl/>
                      <w:lang w:val="en-US" w:eastAsia="ar-SA" w:bidi="ar-SA"/>
                    </w:rPr>
                    <w:t>زمن الاختبا</w:t>
                  </w:r>
                  <w:r w:rsidRPr="002139D2">
                    <w:rPr>
                      <w:rFonts w:ascii="Times New Roman" w:eastAsia="Times New Roman" w:hAnsi="Times New Roman" w:cs="MCS Taybah S_U normal." w:hint="eastAsia"/>
                      <w:b/>
                      <w:bCs/>
                      <w:sz w:val="20"/>
                      <w:szCs w:val="22"/>
                      <w:rtl/>
                      <w:lang w:val="en-US" w:eastAsia="ar-SA" w:bidi="ar-SA"/>
                    </w:rPr>
                    <w:t>ر</w:t>
                  </w:r>
                  <w:r w:rsidRPr="002139D2">
                    <w:rPr>
                      <w:rFonts w:ascii="Times New Roman" w:eastAsia="Times New Roman" w:hAnsi="Times New Roman" w:cs="MCS Taybah S_U normal." w:hint="cs"/>
                      <w:b/>
                      <w:bCs/>
                      <w:sz w:val="20"/>
                      <w:szCs w:val="22"/>
                      <w:rtl/>
                      <w:lang w:val="en-US" w:eastAsia="ar-SA" w:bidi="ar-SA"/>
                    </w:rPr>
                    <w:t xml:space="preserve"> </w:t>
                  </w:r>
                  <w:r w:rsidRPr="002139D2">
                    <w:rPr>
                      <w:rFonts w:ascii="Times New Roman" w:eastAsia="Times New Roman" w:hAnsi="Times New Roman" w:cs="MCS Taybah S_U normal." w:hint="cs"/>
                      <w:b/>
                      <w:bCs/>
                      <w:sz w:val="20"/>
                      <w:szCs w:val="22"/>
                      <w:rtl/>
                      <w:lang w:val="en-US" w:eastAsia="ar-SA" w:bidi="ar-SA"/>
                    </w:rPr>
                    <w:t xml:space="preserve">( </w:t>
                  </w:r>
                  <w:r w:rsidRPr="002139D2">
                    <w:rPr>
                      <w:rFonts w:ascii="Times New Roman" w:eastAsia="Times New Roman" w:hAnsi="Times New Roman" w:cs="MCS Taybah S_U normal." w:hint="cs"/>
                      <w:b/>
                      <w:bCs/>
                      <w:sz w:val="20"/>
                      <w:szCs w:val="22"/>
                      <w:rtl/>
                      <w:lang w:val="en-US" w:eastAsia="ar-SA" w:bidi="ar-SA"/>
                    </w:rPr>
                    <w:t>س</w:t>
                  </w:r>
                  <w:r w:rsidRPr="002139D2">
                    <w:rPr>
                      <w:rFonts w:ascii="Times New Roman" w:eastAsia="Times New Roman" w:hAnsi="Times New Roman" w:cs="MCS Taybah S_U normal." w:hint="cs"/>
                      <w:b/>
                      <w:bCs/>
                      <w:sz w:val="20"/>
                      <w:szCs w:val="22"/>
                      <w:rtl/>
                      <w:lang w:val="en-US" w:eastAsia="ar-SA" w:bidi="ar-SA"/>
                    </w:rPr>
                    <w:t>اع</w:t>
                  </w:r>
                  <w:r w:rsidRPr="002139D2">
                    <w:rPr>
                      <w:rFonts w:ascii="Times New Roman" w:eastAsia="Times New Roman" w:hAnsi="Times New Roman" w:cs="MCS Taybah S_U normal." w:hint="cs"/>
                      <w:b/>
                      <w:bCs/>
                      <w:sz w:val="20"/>
                      <w:szCs w:val="22"/>
                      <w:rtl/>
                      <w:lang w:val="en-US" w:eastAsia="ar-SA" w:bidi="ar-SA"/>
                    </w:rPr>
                    <w:t>تين ونصف</w:t>
                  </w:r>
                  <w:r w:rsidRPr="002139D2">
                    <w:rPr>
                      <w:rFonts w:ascii="Times New Roman" w:eastAsia="Times New Roman" w:hAnsi="Times New Roman" w:cs="MCS Taybah S_U normal." w:hint="cs"/>
                      <w:b/>
                      <w:bCs/>
                      <w:sz w:val="20"/>
                      <w:szCs w:val="22"/>
                      <w:rtl/>
                      <w:lang w:val="en-US" w:eastAsia="ar-SA" w:bidi="ar-SA"/>
                    </w:rPr>
                    <w:t>)</w:t>
                  </w:r>
                </w:p>
              </w:txbxContent>
            </v:textbox>
          </v:roundrect>
        </w:pict>
      </w:r>
    </w:p>
    <w:p w:rsidR="002273D6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</w:p>
    <w:p w:rsidR="002273D6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 w:hint="cs"/>
          <w:b w:val="0"/>
          <w:bCs w:val="0"/>
          <w:i w:val="0"/>
          <w:sz w:val="32"/>
          <w:szCs w:val="20"/>
          <w:rtl/>
          <w:lang w:val="en-US" w:eastAsia="en-US" w:bidi="ar-SA"/>
        </w:rPr>
      </w:pPr>
    </w:p>
    <w:p w:rsidR="002273D6" w:rsidP="008B5483">
      <w:pPr>
        <w:pStyle w:val="Heading8"/>
        <w:keepNext/>
        <w:tabs>
          <w:tab w:val="left" w:pos="10731"/>
        </w:tabs>
        <w:bidi/>
        <w:ind w:left="360" w:right="0"/>
        <w:jc w:val="left"/>
        <w:rPr>
          <w:rFonts w:ascii="Tahoma" w:eastAsia="Times New Roman" w:hAnsi="Tahoma" w:cs="Tahoma"/>
          <w:b w:val="0"/>
          <w:bCs w:val="0"/>
          <w:i w:val="0"/>
          <w:sz w:val="32"/>
          <w:szCs w:val="20"/>
          <w:rtl/>
          <w:lang w:val="en-US" w:eastAsia="en-US" w:bidi="ar-SA"/>
        </w:rPr>
      </w:pPr>
    </w:p>
    <w:p w:rsidR="002139D2" w:rsidP="002139D2">
      <w:pPr>
        <w:bidi/>
        <w:ind w:left="0" w:right="0"/>
        <w:rPr>
          <w:rFonts w:ascii="Times New Roman" w:eastAsia="Times New Roman" w:hAnsi="Times New Roman" w:cs="Times New Roman"/>
          <w:sz w:val="24"/>
          <w:szCs w:val="24"/>
          <w:rtl/>
          <w:lang w:val="en-US" w:eastAsia="en-US" w:bidi="ar-SA"/>
        </w:rPr>
      </w:pPr>
    </w:p>
    <w:p w:rsidR="002139D2" w:rsidRPr="002139D2" w:rsidP="002139D2">
      <w:pPr>
        <w:bidi/>
        <w:ind w:left="0" w:right="0"/>
        <w:rPr>
          <w:rFonts w:ascii="Times New Roman" w:eastAsia="Times New Roman" w:hAnsi="Times New Roman" w:cs="Times New Roman" w:hint="cs"/>
          <w:sz w:val="24"/>
          <w:szCs w:val="24"/>
          <w:rtl/>
          <w:lang w:val="en-US" w:eastAsia="en-US" w:bidi="ar-SA"/>
        </w:rPr>
      </w:pPr>
      <w:r>
        <w:rPr>
          <w:noProof/>
        </w:rPr>
        <w:pict>
          <v:shape id="مربع نص 9" o:spid="_x0000_s1051" type="#_x0000_t202" style="width:75.35pt;height:27.6pt;margin-top:5.4pt;margin-left:8.8pt;mso-height-relative:margin;mso-width-relative:margin;position:absolute;visibility:visible;z-index:251666432" filled="t" stroked="t" strokeweight="1.5pt">
            <v:stroke dashstyle="shortDash"/>
            <v:textbox>
              <w:txbxContent>
                <w:p w:rsidR="003A536A" w:rsidRPr="00FE76DC" w:rsidP="003A536A">
                  <w:pPr>
                    <w:bidi/>
                    <w:ind w:left="0" w:right="0"/>
                    <w:jc w:val="right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val="en-US" w:eastAsia="ar-SA" w:bidi="ar-SA"/>
                    </w:rPr>
                  </w:pPr>
                  <w:r w:rsidRPr="00FE76DC">
                    <w:rPr>
                      <w:rFonts w:ascii="Times New Roman" w:eastAsia="Times New Roman" w:hAnsi="Times New Roman" w:cs="Times New Roman" w:hint="cs"/>
                      <w:sz w:val="32"/>
                      <w:szCs w:val="32"/>
                      <w:rtl/>
                      <w:lang w:val="en-US" w:eastAsia="ar-SA" w:bidi="ar-SA"/>
                    </w:rPr>
                    <w:t xml:space="preserve">  / </w:t>
                  </w:r>
                  <w:r>
                    <w:rPr>
                      <w:rFonts w:ascii="Times New Roman" w:eastAsia="Times New Roman" w:hAnsi="Times New Roman" w:cs="Times New Roman" w:hint="cs"/>
                      <w:sz w:val="32"/>
                      <w:szCs w:val="32"/>
                      <w:rtl/>
                      <w:lang w:val="en-US" w:eastAsia="ar-SA" w:bidi="ar-SA"/>
                    </w:rPr>
                    <w:t>30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سهم إلى اليسار 2" o:spid="_x0000_s1052" type="#_x0000_t66" style="width:86.55pt;height:30.95pt;margin-top:567.65pt;margin-left:15.7pt;mso-height-relative:margin;mso-width-relative:margin;position:absolute;v-text-anchor:middle;visibility:visible;z-index:251667456" adj="4798" filled="t" fillcolor="#c9c9c9" stroked="t" strokecolor="#a5a5a5" strokeweight="1pt" insetpen="f">
            <v:fill color2="#a5a5a5" focus="50%" type="gradient"/>
            <v:shadow on="t" type="perspective" color="#525252" offset="1pt" offset2="-3pt"/>
            <v:textbox>
              <w:txbxContent>
                <w:p w:rsidR="003A536A" w:rsidRPr="003A536A" w:rsidP="003A536A">
                  <w:pPr>
                    <w:bidi/>
                    <w:ind w:left="0" w:right="0"/>
                    <w:rPr>
                      <w:rFonts w:ascii="Almarai Bold" w:eastAsia="Times New Roman" w:hAnsi="Almarai Bold" w:cs="Almarai Bold"/>
                      <w:b/>
                      <w:bCs/>
                      <w:sz w:val="18"/>
                      <w:szCs w:val="18"/>
                      <w:lang w:val="en-US" w:eastAsia="ar-SA" w:bidi="ar-SA"/>
                    </w:rPr>
                  </w:pPr>
                  <w:r w:rsidRPr="003A536A">
                    <w:rPr>
                      <w:rFonts w:ascii="Almarai Bold" w:eastAsia="Times New Roman" w:hAnsi="Almarai Bold" w:cs="Almarai Bold"/>
                      <w:b/>
                      <w:bCs/>
                      <w:sz w:val="18"/>
                      <w:szCs w:val="18"/>
                      <w:rtl/>
                      <w:lang w:val="en-US" w:eastAsia="ar-SA" w:bidi="ar-SA"/>
                    </w:rPr>
                    <w:t xml:space="preserve">أكمل بقية الأسئلة </w:t>
                  </w:r>
                </w:p>
              </w:txbxContent>
            </v:textbox>
          </v:shape>
        </w:pict>
      </w:r>
    </w:p>
    <w:tbl>
      <w:tblPr>
        <w:tblStyle w:val="TableNormal"/>
        <w:bidiVisual/>
        <w:tblW w:w="47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3"/>
        <w:gridCol w:w="2301"/>
        <w:gridCol w:w="498"/>
        <w:gridCol w:w="2317"/>
        <w:gridCol w:w="466"/>
        <w:gridCol w:w="2317"/>
        <w:gridCol w:w="418"/>
        <w:gridCol w:w="1765"/>
      </w:tblGrid>
      <w:tr w:rsidTr="002139D2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u w:val="single"/>
                <w:rtl/>
                <w:lang w:val="en-US" w:eastAsia="ar-SA" w:bidi="ar-SA"/>
              </w:rPr>
              <w:t>السؤال الأول:</w:t>
            </w:r>
            <w:r w:rsidRPr="002139D2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 w:rsidR="00CD4123">
              <w:rPr>
                <w:rFonts w:ascii="Times New Roman" w:eastAsia="Times New Roman" w:hAnsi="Times New Roman" w:cs="Calibri" w:hint="cs"/>
                <w:b/>
                <w:bCs/>
                <w:sz w:val="28"/>
                <w:szCs w:val="28"/>
                <w:rtl/>
                <w:lang w:val="en-US" w:eastAsia="ar-SA" w:bidi="ar-SA"/>
              </w:rPr>
              <w:t>اختر</w:t>
            </w:r>
            <w:r w:rsidRPr="002139D2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 الإجابة الصحيحة </w:t>
            </w:r>
            <w:r w:rsidRPr="002139D2">
              <w:rPr>
                <w:rFonts w:ascii="Times New Roman" w:eastAsia="Times New Roman" w:hAnsi="Times New Roman" w:cs="Calibri" w:hint="cs"/>
                <w:b/>
                <w:bCs/>
                <w:sz w:val="28"/>
                <w:szCs w:val="28"/>
                <w:rtl/>
                <w:lang w:val="en-US" w:eastAsia="ar-SA" w:bidi="ar-SA"/>
              </w:rPr>
              <w:t>ف</w:t>
            </w:r>
            <w:r w:rsidRPr="002139D2">
              <w:rPr>
                <w:rFonts w:ascii="Times New Roman" w:eastAsia="Times New Roman" w:hAnsi="Times New Roman" w:cs="Calibri" w:hint="cs"/>
                <w:b/>
                <w:bCs/>
                <w:sz w:val="28"/>
                <w:szCs w:val="28"/>
                <w:rtl/>
                <w:lang w:val="en-US" w:eastAsia="ar-SA" w:bidi="ar-SA"/>
              </w:rPr>
              <w:t>يما يلي</w:t>
            </w:r>
            <w:r w:rsidRPr="002139D2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rtl/>
                <w:lang w:val="en-US" w:eastAsia="ar-SA" w:bidi="ar-SA"/>
              </w:rPr>
              <w:t>: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في أي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من النظم الاقتصادية التالية ي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كون دور الحكومة أكبر؟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المو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جه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المختلط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السوق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التقلي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دي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ارتفاع أسعار السلع بالنسبة إلى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المستهلكين يُعد مثالا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ً على وجود مخاطر: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ثقافية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اقتصادية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تشغيلية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جغرافية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مرحلة دورة الأعمال التجارية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التي يكون فيها معدل البطالة هو الأعلى هي: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الركود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الازدهار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الكساد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الانتعاش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بائع التجز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ئة هو مثال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على: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عامل التعدين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منتج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الأعمال الخدمية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وسيط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الالتزام بإنجاز عمل مدد هو: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التقدير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السل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طة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المسؤولية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المساءلة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عندما تتجاوز واردات دولة ما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صادراتها،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 يكون هناك: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فائض تجاري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عجز تجاري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تبادل تجاري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تواز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ن تجاري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من المرجح أن تستخدم الدولة التي ترغ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ب في تعزيز أنشطة التجارة الدولية.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السوق المشتركة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التعريف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ة الجمركية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الحظر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الحصص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من المحتمل أن تنخفض قيمة عملة دولة ما نتيجة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لـ: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انخفاض معدلات الفائدة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ارتفاع معدل التضخم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ميزان مدفوعات مناسب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فائض تجاري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المنظمة الدولية التي تحل النزاعات التجارية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وتنفذ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 اتفاقيات التجارة الحرة هي: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البنك الدولي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صندوق النقد الدولي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منظمة التجارة العالم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ية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الأمم المتحدة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الشخص الذي يقوم بأعمال ذهنية أكثر منها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بدنية،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 ويتولى معالجة المعلومات هو في ف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ئة: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الياقات الزرقاء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رواد الأعمال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مديري الموارد البشرية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الياقات البيضا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ء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تنتهي العلاقة المهنية بين الشركة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والموظف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مع: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المقابلة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تقييم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إنهاء الخدمة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الدعوى القضائية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لجنة العمل هي: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نوع من أنواع شركات التوظيف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مجمو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عة تمثل مصالح الموظفين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نادٍ للعمال المتقاعدين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مسمى آخر لفريق ال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قيادات العليا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تبدأ حوكمة الشركات بـ: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مجلس الإدارة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الموظفين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المديري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ن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رئيس الشركة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أي مما يلي مرحلة رئيسية في ع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مل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ية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تنفيذ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برنامج المسؤولية الاجتماعية للشركات؟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التقييم</w:t>
            </w:r>
            <w:r w:rsidRPr="002139D2">
              <w:rPr>
                <w:rFonts w:ascii="Times New Roman" w:eastAsia="Times New Roman" w:hAnsi="Times New Roman" w:cs="Calibri"/>
                <w:sz w:val="28"/>
                <w:szCs w:val="28"/>
                <w:lang w:val="en-US" w:eastAsia="ar-SA" w:bidi="ar-SA"/>
              </w:rPr>
              <w:t>/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المراجعة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التعميم</w:t>
            </w:r>
          </w:p>
        </w:tc>
        <w:tc>
          <w:tcPr>
            <w:tcW w:w="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التخطيط</w:t>
            </w:r>
          </w:p>
        </w:tc>
        <w:tc>
          <w:tcPr>
            <w:tcW w:w="20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التنفيذ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:rsidR="003A536A" w:rsidRPr="002139D2" w:rsidP="002139D2">
            <w:pPr>
              <w:pStyle w:val="ListParagraph"/>
              <w:numPr>
                <w:ilvl w:val="0"/>
                <w:numId w:val="18"/>
              </w:numPr>
              <w:bidi/>
              <w:spacing w:after="0" w:line="276" w:lineRule="auto"/>
              <w:ind w:left="720" w:right="0" w:hanging="720"/>
              <w:contextualSpacing/>
              <w:rPr>
                <w:rFonts w:ascii="Calibri" w:eastAsia="Calibri" w:hAnsi="Calibri" w:cs="Calibri"/>
                <w:sz w:val="28"/>
                <w:szCs w:val="28"/>
                <w:rtl/>
                <w:lang w:val="en-US" w:eastAsia="en-US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شركة تخطط لبيع حقوق علامتها التجارية لاستخدامها في دول أخرى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، هذا مثال على: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مشروع مشترك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امتياز تجاري</w:t>
            </w:r>
          </w:p>
        </w:tc>
        <w:tc>
          <w:tcPr>
            <w:tcW w:w="225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اتفاق</w:t>
            </w: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 xml:space="preserve"> ترخيص</w:t>
            </w:r>
          </w:p>
        </w:tc>
        <w:tc>
          <w:tcPr>
            <w:tcW w:w="202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ar-SA" w:bidi="ar-SA"/>
              </w:rPr>
              <w:t>الحظر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 xml:space="preserve">16-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أي مما يلي ليس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ضمن الأنشطة المشتركة بين جميع الأعمال التجارية؟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ar-SA" w:bidi="ar-SA"/>
              </w:rPr>
              <w:t xml:space="preserve">توظيف العاملين </w:t>
            </w:r>
            <w:r w:rsidRPr="002139D2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ar-SA" w:bidi="ar-SA"/>
              </w:rPr>
              <w:t>وتدريبهم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6"/>
                <w:szCs w:val="26"/>
                <w:rtl/>
                <w:lang w:val="en-US" w:eastAsia="ar-SA" w:bidi="ar-SA"/>
              </w:rPr>
              <w:t>تس</w:t>
            </w:r>
            <w:r w:rsidRPr="002139D2">
              <w:rPr>
                <w:rFonts w:ascii="Calibri" w:eastAsia="Calibri" w:hAnsi="Calibri" w:cs="Calibri" w:hint="cs"/>
                <w:sz w:val="26"/>
                <w:szCs w:val="26"/>
                <w:rtl/>
                <w:lang w:val="en-US" w:eastAsia="ar-SA" w:bidi="ar-SA"/>
              </w:rPr>
              <w:t xml:space="preserve">ويق السلع </w:t>
            </w:r>
            <w:r w:rsidRPr="002139D2">
              <w:rPr>
                <w:rFonts w:ascii="Calibri" w:eastAsia="Calibri" w:hAnsi="Calibri" w:cs="Calibri" w:hint="cs"/>
                <w:sz w:val="26"/>
                <w:szCs w:val="26"/>
                <w:rtl/>
                <w:lang w:val="en-US" w:eastAsia="ar-SA" w:bidi="ar-SA"/>
              </w:rPr>
              <w:t>والخدمات</w:t>
            </w:r>
          </w:p>
        </w:tc>
        <w:tc>
          <w:tcPr>
            <w:tcW w:w="225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6"/>
                <w:szCs w:val="26"/>
                <w:rtl/>
                <w:lang w:val="en-US" w:eastAsia="ar-SA" w:bidi="ar-SA"/>
              </w:rPr>
              <w:t>ال</w:t>
            </w:r>
            <w:r w:rsidRPr="002139D2">
              <w:rPr>
                <w:rFonts w:ascii="Calibri" w:eastAsia="Calibri" w:hAnsi="Calibri" w:cs="Calibri" w:hint="cs"/>
                <w:sz w:val="26"/>
                <w:szCs w:val="26"/>
                <w:rtl/>
                <w:lang w:val="en-US" w:eastAsia="ar-SA" w:bidi="ar-SA"/>
              </w:rPr>
              <w:t>محافظة على سجلات الأعمال</w:t>
            </w:r>
          </w:p>
        </w:tc>
        <w:tc>
          <w:tcPr>
            <w:tcW w:w="202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6"/>
                <w:szCs w:val="26"/>
                <w:rtl/>
                <w:lang w:val="en-US" w:eastAsia="ar-SA" w:bidi="ar-SA"/>
              </w:rPr>
              <w:t xml:space="preserve">إنتاج السلع </w:t>
            </w:r>
            <w:r w:rsidRPr="002139D2">
              <w:rPr>
                <w:rFonts w:ascii="Calibri" w:eastAsia="Calibri" w:hAnsi="Calibri" w:cs="Calibri" w:hint="cs"/>
                <w:sz w:val="26"/>
                <w:szCs w:val="26"/>
                <w:rtl/>
                <w:lang w:val="en-US" w:eastAsia="ar-SA" w:bidi="ar-SA"/>
              </w:rPr>
              <w:t>والخدمات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17- عندما يتحكم عد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 xml:space="preserve">د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قل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يل من الشركات الكبيرة في صناعة ما، فإن هذا يُشار إلية باسم: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المنافسة الكاملة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المنافسة الاحتكارية</w:t>
            </w:r>
          </w:p>
        </w:tc>
        <w:tc>
          <w:tcPr>
            <w:tcW w:w="225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احتكار القلة</w:t>
            </w:r>
          </w:p>
        </w:tc>
        <w:tc>
          <w:tcPr>
            <w:tcW w:w="202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الاحتكار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 xml:space="preserve">18-كلما زادت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المنافسة،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لا يوجد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 xml:space="preserve"> وسيلة لتوقع ما سيحدث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للأسعار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عادةً ما تنخفض الأسعار</w:t>
            </w:r>
          </w:p>
        </w:tc>
        <w:tc>
          <w:tcPr>
            <w:tcW w:w="225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 xml:space="preserve">لن تتأثر الأسعار 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و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تظل ثاب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تة</w:t>
            </w:r>
          </w:p>
        </w:tc>
        <w:tc>
          <w:tcPr>
            <w:tcW w:w="202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عادةً ما تزيد الأسعار أيضاً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19- تتضمن الخطوة الأولى في عملية اتخاذ القرار: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تحديد المشكلة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تحديد الهدف</w:t>
            </w:r>
          </w:p>
        </w:tc>
        <w:tc>
          <w:tcPr>
            <w:tcW w:w="225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تحديد البدا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ئل</w:t>
            </w:r>
          </w:p>
        </w:tc>
        <w:tc>
          <w:tcPr>
            <w:tcW w:w="202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تقييم البدائ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ل</w:t>
            </w:r>
          </w:p>
        </w:tc>
      </w:tr>
      <w:tr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20- هم جميع الأفراد المؤهلين العاملين أو الذين يبحثون عن عمل:</w:t>
            </w:r>
          </w:p>
        </w:tc>
      </w:tr>
      <w:tr w:rsidTr="00F907DA">
        <w:tblPrEx>
          <w:tblW w:w="4722" w:type="pct"/>
          <w:jc w:val="center"/>
          <w:tblLook w:val="04A0"/>
        </w:tblPrEx>
        <w:trPr>
          <w:trHeight w:val="387"/>
          <w:jc w:val="center"/>
        </w:trPr>
        <w:tc>
          <w:tcPr>
            <w:tcW w:w="127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أ</w:t>
            </w:r>
          </w:p>
        </w:tc>
        <w:tc>
          <w:tcPr>
            <w:tcW w:w="1112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القوى العاملة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ب</w:t>
            </w:r>
          </w:p>
        </w:tc>
        <w:tc>
          <w:tcPr>
            <w:tcW w:w="1120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رأس الما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ل</w:t>
            </w:r>
          </w:p>
        </w:tc>
        <w:tc>
          <w:tcPr>
            <w:tcW w:w="225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ج</w:t>
            </w:r>
          </w:p>
        </w:tc>
        <w:tc>
          <w:tcPr>
            <w:tcW w:w="1120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 xml:space="preserve">البنية التحتية </w:t>
            </w:r>
          </w:p>
        </w:tc>
        <w:tc>
          <w:tcPr>
            <w:tcW w:w="202" w:type="pct"/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د</w:t>
            </w:r>
          </w:p>
        </w:tc>
        <w:tc>
          <w:tcPr>
            <w:tcW w:w="852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536A" w:rsidRPr="002139D2" w:rsidP="002139D2">
            <w:pPr>
              <w:bidi/>
              <w:spacing w:line="276" w:lineRule="auto"/>
              <w:ind w:left="0" w:right="0"/>
              <w:jc w:val="center"/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</w:pP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جمي</w:t>
            </w:r>
            <w:r w:rsidRPr="002139D2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ar-SA" w:bidi="ar-SA"/>
              </w:rPr>
              <w:t>ع ما سبق</w:t>
            </w:r>
          </w:p>
        </w:tc>
      </w:tr>
    </w:tbl>
    <w:p w:rsidR="003A536A" w:rsidP="00F907DA">
      <w:pPr>
        <w:bidi/>
        <w:ind w:left="0" w:right="0"/>
        <w:rPr>
          <w:rFonts w:ascii="Times New Roman" w:eastAsia="Times New Roman" w:hAnsi="Times New Roman" w:cs="Times New Roman"/>
          <w:sz w:val="24"/>
          <w:szCs w:val="24"/>
          <w:rtl/>
          <w:lang w:val="en-US" w:eastAsia="ar-SA" w:bidi="ar-SA"/>
        </w:rPr>
      </w:pPr>
      <w:r>
        <w:rPr>
          <w:noProof/>
        </w:rPr>
        <w:pict>
          <v:shape id="مربع نص 11" o:spid="_x0000_s1053" type="#_x0000_t202" style="width:63.4pt;height:22.1pt;margin-top:11pt;margin-left:-3.7pt;mso-height-relative:margin;mso-width-relative:margin;position:absolute;visibility:visible;z-index:251668480" filled="t" stroked="t" strokeweight="1.5pt">
            <v:stroke dashstyle="dash"/>
            <v:textbox>
              <w:txbxContent>
                <w:p w:rsidR="003A536A" w:rsidRPr="00FE76DC" w:rsidP="003A536A">
                  <w:pPr>
                    <w:bidi/>
                    <w:ind w:left="0" w:right="0"/>
                    <w:jc w:val="right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2"/>
                      <w:szCs w:val="32"/>
                      <w:rtl/>
                      <w:lang w:val="en-US" w:eastAsia="ar-SA" w:bidi="ar-SA"/>
                    </w:rPr>
                    <w:t>/1</w:t>
                  </w:r>
                  <w:r>
                    <w:rPr>
                      <w:rFonts w:ascii="Times New Roman" w:eastAsia="Times New Roman" w:hAnsi="Times New Roman" w:cs="Times New Roman" w:hint="cs"/>
                      <w:sz w:val="32"/>
                      <w:szCs w:val="32"/>
                      <w:rtl/>
                      <w:lang w:val="en-US" w:eastAsia="ar-SA" w:bidi="ar-SA"/>
                    </w:rPr>
                    <w:t>0</w:t>
                  </w:r>
                </w:p>
              </w:txbxContent>
            </v:textbox>
          </v:shape>
        </w:pict>
      </w:r>
    </w:p>
    <w:p w:rsidR="003A536A" w:rsidP="003A536A">
      <w:pPr>
        <w:bidi/>
        <w:ind w:left="0" w:right="0"/>
        <w:rPr>
          <w:rFonts w:ascii="Times New Roman" w:eastAsia="Times New Roman" w:hAnsi="Times New Roman" w:cs="Times New Roman"/>
          <w:sz w:val="24"/>
          <w:szCs w:val="24"/>
          <w:rtl/>
          <w:lang w:val="en-US" w:eastAsia="ar-SA" w:bidi="ar-SA"/>
        </w:rPr>
      </w:pPr>
      <w:r w:rsidRPr="003A536A">
        <w:rPr>
          <w:rFonts w:ascii="Times New Roman" w:eastAsia="Times New Roman" w:hAnsi="Times New Roman" w:cs="Calibri"/>
          <w:b/>
          <w:bCs/>
          <w:sz w:val="28"/>
          <w:szCs w:val="28"/>
          <w:u w:val="single"/>
          <w:rtl/>
          <w:lang w:val="en-US" w:eastAsia="ar-SA" w:bidi="ar-SA"/>
        </w:rPr>
        <w:t xml:space="preserve">السؤال الثاني: </w:t>
      </w:r>
      <w:r w:rsidRPr="003A536A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ar-SA" w:bidi="ar-SA"/>
        </w:rPr>
        <w:t>ضع علامة</w:t>
      </w:r>
      <w:r w:rsidRPr="003A536A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ar-SA" w:bidi="ar-SA"/>
        </w:rPr>
        <w:t xml:space="preserve"> </w:t>
      </w:r>
      <w:r w:rsidRPr="003A536A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ar-SA" w:bidi="ar-SA"/>
        </w:rPr>
        <w:t>(</w:t>
      </w:r>
      <w:r w:rsidRPr="003A536A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ar-SA" w:bidi="ar-SA"/>
        </w:rPr>
        <w:t>√</w:t>
      </w:r>
      <w:r w:rsidRPr="003A536A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 w:rsidRPr="003A536A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ar-SA" w:bidi="ar-SA"/>
        </w:rPr>
        <w:t xml:space="preserve">) إذا كانت الإجابة صحيحة، </w:t>
      </w:r>
      <w:r w:rsidRPr="003A536A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ar-SA" w:bidi="ar-SA"/>
        </w:rPr>
        <w:t>وعلامة</w:t>
      </w:r>
      <w:r w:rsidRPr="003A536A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ar-SA" w:bidi="ar-SA"/>
        </w:rPr>
        <w:t xml:space="preserve"> ( </w:t>
      </w:r>
      <w:r w:rsidRPr="003A536A">
        <w:rPr>
          <w:rFonts w:ascii="Calibri" w:eastAsia="Times New Roman" w:hAnsi="Calibri" w:cs="Calibri"/>
          <w:b/>
          <w:bCs/>
          <w:sz w:val="36"/>
          <w:szCs w:val="36"/>
          <w:rtl/>
          <w:lang w:val="en-US" w:eastAsia="ar-SA" w:bidi="ar-SA"/>
        </w:rPr>
        <w:t>ꭕ</w:t>
      </w:r>
      <w:r w:rsidRPr="003A536A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 w:rsidRPr="003A536A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ar-SA" w:bidi="ar-SA"/>
        </w:rPr>
        <w:t>) إذا كانت العبارة خاطئة</w:t>
      </w:r>
      <w:r w:rsidRPr="003A536A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ar-SA" w:bidi="ar-SA"/>
        </w:rPr>
        <w:t xml:space="preserve"> فيما يلي</w:t>
      </w:r>
      <w:r w:rsidRPr="003A536A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ar-SA" w:bidi="ar-SA"/>
        </w:rPr>
        <w:t>:</w:t>
      </w:r>
      <w:r w:rsidRPr="003A536A">
        <w:rPr>
          <w:rFonts w:ascii="Times New Roman" w:eastAsia="Times New Roman" w:hAnsi="Times New Roman" w:cs="Calibri" w:hint="cs"/>
          <w:b/>
          <w:bCs/>
          <w:noProof/>
          <w:sz w:val="22"/>
          <w:szCs w:val="22"/>
          <w:u w:val="single"/>
          <w:rtl/>
          <w:lang w:val="en-US" w:eastAsia="ar-SA" w:bidi="ar-SA"/>
        </w:rPr>
        <w:t xml:space="preserve"> </w:t>
      </w:r>
    </w:p>
    <w:tbl>
      <w:tblPr>
        <w:tblStyle w:val="TableNormal"/>
        <w:bidiVisual/>
        <w:tblW w:w="4581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9"/>
        <w:gridCol w:w="8583"/>
        <w:gridCol w:w="966"/>
      </w:tblGrid>
      <w:tr w:rsidTr="00F907DA">
        <w:tblPrEx>
          <w:tblW w:w="4581" w:type="pct"/>
          <w:jc w:val="center"/>
          <w:tblLook w:val="04A0"/>
        </w:tblPrEx>
        <w:trPr>
          <w:trHeight w:val="523"/>
          <w:jc w:val="center"/>
        </w:trPr>
        <w:tc>
          <w:tcPr>
            <w:tcW w:w="234" w:type="pct"/>
            <w:shd w:val="clear" w:color="auto" w:fill="D5F3F2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  <w:rtl/>
                <w:lang w:val="en-US" w:eastAsia="ar-SA" w:bidi="ar-SA"/>
              </w:rPr>
            </w:pPr>
            <w:r w:rsidRPr="002139D2">
              <w:rPr>
                <w:rFonts w:ascii="Calibri" w:eastAsia="Times New Roman" w:hAnsi="Calibri" w:cs="Calibri"/>
                <w:b/>
                <w:bCs/>
                <w:sz w:val="32"/>
                <w:szCs w:val="32"/>
                <w:rtl/>
                <w:lang w:val="en-US" w:eastAsia="ar-SA" w:bidi="ar-SA"/>
              </w:rPr>
              <w:t>م</w:t>
            </w:r>
          </w:p>
        </w:tc>
        <w:tc>
          <w:tcPr>
            <w:tcW w:w="4284" w:type="pct"/>
            <w:shd w:val="clear" w:color="auto" w:fill="D5F3F2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  <w:rtl/>
                <w:lang w:val="en-US" w:eastAsia="ar-SA" w:bidi="ar-SA"/>
              </w:rPr>
            </w:pPr>
            <w:r w:rsidRPr="002139D2">
              <w:rPr>
                <w:rFonts w:ascii="Calibri" w:eastAsia="Times New Roman" w:hAnsi="Calibri" w:cs="Calibri"/>
                <w:b/>
                <w:bCs/>
                <w:sz w:val="32"/>
                <w:szCs w:val="32"/>
                <w:rtl/>
                <w:lang w:val="en-US" w:eastAsia="ar-SA" w:bidi="ar-SA"/>
              </w:rPr>
              <w:t>السؤال</w:t>
            </w:r>
          </w:p>
        </w:tc>
        <w:tc>
          <w:tcPr>
            <w:tcW w:w="482" w:type="pct"/>
            <w:shd w:val="clear" w:color="auto" w:fill="D5F3F2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US" w:eastAsia="ar-SA" w:bidi="ar-SA"/>
              </w:rPr>
            </w:pPr>
            <w:r w:rsidRPr="002139D2">
              <w:rPr>
                <w:rFonts w:ascii="Calibri" w:eastAsia="Times New Roman" w:hAnsi="Calibri" w:cs="Calibri"/>
                <w:b/>
                <w:bCs/>
                <w:sz w:val="32"/>
                <w:szCs w:val="32"/>
                <w:rtl/>
                <w:lang w:val="en-US" w:eastAsia="ar-SA" w:bidi="ar-SA"/>
              </w:rPr>
              <w:t>العلامة</w:t>
            </w:r>
          </w:p>
        </w:tc>
      </w:tr>
      <w:tr w:rsidTr="00F907DA">
        <w:tblPrEx>
          <w:tblW w:w="4581" w:type="pct"/>
          <w:jc w:val="center"/>
          <w:tblLook w:val="04A0"/>
        </w:tblPrEx>
        <w:trPr>
          <w:trHeight w:val="379"/>
          <w:jc w:val="center"/>
        </w:trPr>
        <w:tc>
          <w:tcPr>
            <w:tcW w:w="234" w:type="pct"/>
            <w:shd w:val="clear" w:color="auto" w:fill="D5F3F2"/>
            <w:vAlign w:val="center"/>
          </w:tcPr>
          <w:p w:rsidR="00F907DA" w:rsidRPr="002139D2" w:rsidP="002139D2">
            <w:pPr>
              <w:pStyle w:val="ListParagraph"/>
              <w:numPr>
                <w:ilvl w:val="0"/>
                <w:numId w:val="19"/>
              </w:numPr>
              <w:bidi/>
              <w:spacing w:after="200" w:line="240" w:lineRule="auto"/>
              <w:ind w:left="590" w:right="0" w:hanging="360"/>
              <w:contextualSpacing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84" w:type="pct"/>
            <w:shd w:val="clear" w:color="auto" w:fill="auto"/>
            <w:vAlign w:val="center"/>
          </w:tcPr>
          <w:p w:rsidR="00F907DA" w:rsidRPr="002139D2" w:rsidP="00CD4123">
            <w:pPr>
              <w:bidi/>
              <w:ind w:left="0" w:right="0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يرتكز 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أسا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س نجاح الفرد في عمله على تطوير مهاراته الفنية 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والمهنية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.</w:t>
            </w:r>
          </w:p>
        </w:tc>
        <w:tc>
          <w:tcPr>
            <w:tcW w:w="482" w:type="pct"/>
            <w:shd w:val="clear" w:color="auto" w:fill="auto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Times New Roman" w:eastAsia="Times New Roman" w:hAnsi="Times New Roman" w:cs="Calibri" w:hint="cs"/>
                <w:sz w:val="26"/>
                <w:szCs w:val="26"/>
                <w:lang w:val="en-US" w:eastAsia="ar-SA" w:bidi="ar-SA"/>
              </w:rPr>
            </w:pPr>
          </w:p>
        </w:tc>
      </w:tr>
      <w:tr w:rsidTr="00F907DA">
        <w:tblPrEx>
          <w:tblW w:w="4581" w:type="pct"/>
          <w:jc w:val="center"/>
          <w:tblLook w:val="04A0"/>
        </w:tblPrEx>
        <w:trPr>
          <w:trHeight w:val="379"/>
          <w:jc w:val="center"/>
        </w:trPr>
        <w:tc>
          <w:tcPr>
            <w:tcW w:w="234" w:type="pct"/>
            <w:shd w:val="clear" w:color="auto" w:fill="D5F3F2"/>
            <w:vAlign w:val="center"/>
          </w:tcPr>
          <w:p w:rsidR="00F907DA" w:rsidRPr="002139D2" w:rsidP="002139D2">
            <w:pPr>
              <w:pStyle w:val="ListParagraph"/>
              <w:numPr>
                <w:ilvl w:val="0"/>
                <w:numId w:val="19"/>
              </w:numPr>
              <w:bidi/>
              <w:spacing w:after="200" w:line="240" w:lineRule="auto"/>
              <w:ind w:left="590" w:right="0" w:hanging="360"/>
              <w:contextualSpacing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84" w:type="pct"/>
            <w:shd w:val="clear" w:color="auto" w:fill="auto"/>
            <w:vAlign w:val="center"/>
          </w:tcPr>
          <w:p w:rsidR="00F907DA" w:rsidRPr="002139D2" w:rsidP="00CD4123">
            <w:pPr>
              <w:bidi/>
              <w:ind w:left="0" w:right="0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تعد جائحة كورونا من أنواع المخاطر 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(غير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 المتوقعة).</w:t>
            </w:r>
          </w:p>
        </w:tc>
        <w:tc>
          <w:tcPr>
            <w:tcW w:w="482" w:type="pct"/>
            <w:shd w:val="clear" w:color="auto" w:fill="auto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ar-SA" w:bidi="ar-SA"/>
              </w:rPr>
            </w:pPr>
          </w:p>
        </w:tc>
      </w:tr>
      <w:tr w:rsidTr="00F907DA">
        <w:tblPrEx>
          <w:tblW w:w="4581" w:type="pct"/>
          <w:jc w:val="center"/>
          <w:tblLook w:val="04A0"/>
        </w:tblPrEx>
        <w:trPr>
          <w:trHeight w:val="379"/>
          <w:jc w:val="center"/>
        </w:trPr>
        <w:tc>
          <w:tcPr>
            <w:tcW w:w="234" w:type="pct"/>
            <w:shd w:val="clear" w:color="auto" w:fill="D5F3F2"/>
            <w:vAlign w:val="center"/>
          </w:tcPr>
          <w:p w:rsidR="00F907DA" w:rsidRPr="002139D2" w:rsidP="002139D2">
            <w:pPr>
              <w:pStyle w:val="ListParagraph"/>
              <w:numPr>
                <w:ilvl w:val="0"/>
                <w:numId w:val="19"/>
              </w:numPr>
              <w:bidi/>
              <w:spacing w:after="200" w:line="240" w:lineRule="auto"/>
              <w:ind w:left="590" w:right="0" w:hanging="360"/>
              <w:contextualSpacing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84" w:type="pct"/>
            <w:shd w:val="clear" w:color="auto" w:fill="auto"/>
            <w:vAlign w:val="center"/>
          </w:tcPr>
          <w:p w:rsidR="00F907DA" w:rsidRPr="002139D2" w:rsidP="00CD4123">
            <w:pPr>
              <w:bidi/>
              <w:ind w:left="0" w:right="0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الاقتصاد المختلط 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يجمع بين الاقتصاد الموجه 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واقتصاد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 السوق.</w:t>
            </w:r>
          </w:p>
        </w:tc>
        <w:tc>
          <w:tcPr>
            <w:tcW w:w="482" w:type="pct"/>
            <w:shd w:val="clear" w:color="auto" w:fill="auto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ar-SA" w:bidi="ar-SA"/>
              </w:rPr>
            </w:pPr>
          </w:p>
        </w:tc>
      </w:tr>
      <w:tr w:rsidTr="00F907DA">
        <w:tblPrEx>
          <w:tblW w:w="4581" w:type="pct"/>
          <w:jc w:val="center"/>
          <w:tblLook w:val="04A0"/>
        </w:tblPrEx>
        <w:trPr>
          <w:trHeight w:val="379"/>
          <w:jc w:val="center"/>
        </w:trPr>
        <w:tc>
          <w:tcPr>
            <w:tcW w:w="234" w:type="pct"/>
            <w:shd w:val="clear" w:color="auto" w:fill="D5F3F2"/>
            <w:vAlign w:val="center"/>
          </w:tcPr>
          <w:p w:rsidR="00F907DA" w:rsidRPr="002139D2" w:rsidP="002139D2">
            <w:pPr>
              <w:pStyle w:val="ListParagraph"/>
              <w:numPr>
                <w:ilvl w:val="0"/>
                <w:numId w:val="19"/>
              </w:numPr>
              <w:bidi/>
              <w:spacing w:after="200" w:line="240" w:lineRule="auto"/>
              <w:ind w:left="590" w:right="0" w:hanging="360"/>
              <w:contextualSpacing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84" w:type="pct"/>
            <w:shd w:val="clear" w:color="auto" w:fill="auto"/>
            <w:vAlign w:val="center"/>
          </w:tcPr>
          <w:p w:rsidR="00F907DA" w:rsidRPr="002139D2" w:rsidP="00CD4123">
            <w:pPr>
              <w:bidi/>
              <w:ind w:left="0" w:right="0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التضخم هو الزيادة المستمرة 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والمؤثرة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 في مستوى الأسعار.</w:t>
            </w:r>
          </w:p>
        </w:tc>
        <w:tc>
          <w:tcPr>
            <w:tcW w:w="482" w:type="pct"/>
            <w:shd w:val="clear" w:color="auto" w:fill="auto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ar-SA" w:bidi="ar-SA"/>
              </w:rPr>
            </w:pPr>
          </w:p>
        </w:tc>
      </w:tr>
      <w:tr w:rsidTr="00F907DA">
        <w:tblPrEx>
          <w:tblW w:w="4581" w:type="pct"/>
          <w:jc w:val="center"/>
          <w:tblLook w:val="04A0"/>
        </w:tblPrEx>
        <w:trPr>
          <w:trHeight w:val="379"/>
          <w:jc w:val="center"/>
        </w:trPr>
        <w:tc>
          <w:tcPr>
            <w:tcW w:w="234" w:type="pct"/>
            <w:shd w:val="clear" w:color="auto" w:fill="D5F3F2"/>
            <w:vAlign w:val="center"/>
          </w:tcPr>
          <w:p w:rsidR="00F907DA" w:rsidRPr="002139D2" w:rsidP="002139D2">
            <w:pPr>
              <w:pStyle w:val="ListParagraph"/>
              <w:numPr>
                <w:ilvl w:val="0"/>
                <w:numId w:val="19"/>
              </w:numPr>
              <w:bidi/>
              <w:spacing w:after="200" w:line="240" w:lineRule="auto"/>
              <w:ind w:left="590" w:right="0" w:hanging="360"/>
              <w:contextualSpacing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84" w:type="pct"/>
            <w:shd w:val="clear" w:color="auto" w:fill="auto"/>
            <w:vAlign w:val="center"/>
          </w:tcPr>
          <w:p w:rsidR="00F907DA" w:rsidRPr="002139D2" w:rsidP="00CD4123">
            <w:pPr>
              <w:bidi/>
              <w:ind w:left="0" w:right="0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المنظمة التي تسعى إلى تسوي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ة النزاعات التجارية بين الدول هي منظمة التجارة الع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المية.</w:t>
            </w:r>
          </w:p>
        </w:tc>
        <w:tc>
          <w:tcPr>
            <w:tcW w:w="482" w:type="pct"/>
            <w:shd w:val="clear" w:color="auto" w:fill="auto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ar-SA" w:bidi="ar-SA"/>
              </w:rPr>
            </w:pPr>
          </w:p>
        </w:tc>
      </w:tr>
      <w:tr w:rsidTr="00F907DA">
        <w:tblPrEx>
          <w:tblW w:w="4581" w:type="pct"/>
          <w:jc w:val="center"/>
          <w:tblLook w:val="04A0"/>
        </w:tblPrEx>
        <w:trPr>
          <w:trHeight w:val="379"/>
          <w:jc w:val="center"/>
        </w:trPr>
        <w:tc>
          <w:tcPr>
            <w:tcW w:w="234" w:type="pct"/>
            <w:shd w:val="clear" w:color="auto" w:fill="D5F3F2"/>
          </w:tcPr>
          <w:p w:rsidR="00F907DA" w:rsidRPr="002139D2" w:rsidP="002139D2">
            <w:pPr>
              <w:pStyle w:val="ListParagraph"/>
              <w:numPr>
                <w:ilvl w:val="0"/>
                <w:numId w:val="19"/>
              </w:numPr>
              <w:bidi/>
              <w:spacing w:after="200" w:line="240" w:lineRule="auto"/>
              <w:ind w:left="590" w:right="0" w:hanging="360"/>
              <w:contextualSpacing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84" w:type="pct"/>
            <w:shd w:val="clear" w:color="auto" w:fill="auto"/>
          </w:tcPr>
          <w:p w:rsidR="00F907DA" w:rsidRPr="002139D2" w:rsidP="00CD4123">
            <w:pPr>
              <w:bidi/>
              <w:ind w:left="0" w:right="0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الترقية الوظيفية هي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 نقل الموظف إلى مرتبة أعلى ومسؤولية أكبر.</w:t>
            </w:r>
          </w:p>
        </w:tc>
        <w:tc>
          <w:tcPr>
            <w:tcW w:w="482" w:type="pct"/>
            <w:shd w:val="clear" w:color="auto" w:fill="auto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ar-SA" w:bidi="ar-SA"/>
              </w:rPr>
            </w:pPr>
          </w:p>
        </w:tc>
      </w:tr>
      <w:tr w:rsidTr="00F907DA">
        <w:tblPrEx>
          <w:tblW w:w="4581" w:type="pct"/>
          <w:jc w:val="center"/>
          <w:tblLook w:val="04A0"/>
        </w:tblPrEx>
        <w:trPr>
          <w:trHeight w:val="379"/>
          <w:jc w:val="center"/>
        </w:trPr>
        <w:tc>
          <w:tcPr>
            <w:tcW w:w="234" w:type="pct"/>
            <w:shd w:val="clear" w:color="auto" w:fill="D5F3F2"/>
          </w:tcPr>
          <w:p w:rsidR="00F907DA" w:rsidRPr="002139D2" w:rsidP="002139D2">
            <w:pPr>
              <w:pStyle w:val="ListParagraph"/>
              <w:numPr>
                <w:ilvl w:val="0"/>
                <w:numId w:val="19"/>
              </w:numPr>
              <w:bidi/>
              <w:spacing w:after="200" w:line="240" w:lineRule="auto"/>
              <w:ind w:left="590" w:right="0" w:hanging="360"/>
              <w:contextualSpacing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84" w:type="pct"/>
            <w:shd w:val="clear" w:color="auto" w:fill="auto"/>
          </w:tcPr>
          <w:p w:rsidR="00F907DA" w:rsidRPr="002139D2" w:rsidP="00CD4123">
            <w:pPr>
              <w:bidi/>
              <w:ind w:left="0" w:right="0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الصادرات هي السلع 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والخدمات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 التي تباع للدول الأخرى.</w:t>
            </w:r>
          </w:p>
        </w:tc>
        <w:tc>
          <w:tcPr>
            <w:tcW w:w="482" w:type="pct"/>
            <w:shd w:val="clear" w:color="auto" w:fill="auto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ar-SA" w:bidi="ar-SA"/>
              </w:rPr>
            </w:pPr>
          </w:p>
        </w:tc>
      </w:tr>
      <w:tr w:rsidTr="00F907DA">
        <w:tblPrEx>
          <w:tblW w:w="4581" w:type="pct"/>
          <w:jc w:val="center"/>
          <w:tblLook w:val="04A0"/>
        </w:tblPrEx>
        <w:trPr>
          <w:trHeight w:val="379"/>
          <w:jc w:val="center"/>
        </w:trPr>
        <w:tc>
          <w:tcPr>
            <w:tcW w:w="234" w:type="pct"/>
            <w:shd w:val="clear" w:color="auto" w:fill="D5F3F2"/>
          </w:tcPr>
          <w:p w:rsidR="00F907DA" w:rsidRPr="002139D2" w:rsidP="002139D2">
            <w:pPr>
              <w:pStyle w:val="ListParagraph"/>
              <w:numPr>
                <w:ilvl w:val="0"/>
                <w:numId w:val="19"/>
              </w:numPr>
              <w:bidi/>
              <w:spacing w:after="200" w:line="240" w:lineRule="auto"/>
              <w:ind w:left="590" w:right="0" w:hanging="360"/>
              <w:contextualSpacing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84" w:type="pct"/>
            <w:shd w:val="clear" w:color="auto" w:fill="auto"/>
          </w:tcPr>
          <w:p w:rsidR="00F907DA" w:rsidRPr="002139D2" w:rsidP="00CD4123">
            <w:pPr>
              <w:bidi/>
              <w:ind w:left="0" w:right="0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التعرفة الجمركية هي ضريبة تفرضها الدولة على المنتجات 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المستوردة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.</w:t>
            </w:r>
          </w:p>
        </w:tc>
        <w:tc>
          <w:tcPr>
            <w:tcW w:w="482" w:type="pct"/>
            <w:shd w:val="clear" w:color="auto" w:fill="auto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ar-SA" w:bidi="ar-SA"/>
              </w:rPr>
            </w:pPr>
          </w:p>
        </w:tc>
      </w:tr>
      <w:tr w:rsidTr="00F907DA">
        <w:tblPrEx>
          <w:tblW w:w="4581" w:type="pct"/>
          <w:jc w:val="center"/>
          <w:tblLook w:val="04A0"/>
        </w:tblPrEx>
        <w:trPr>
          <w:trHeight w:val="379"/>
          <w:jc w:val="center"/>
        </w:trPr>
        <w:tc>
          <w:tcPr>
            <w:tcW w:w="234" w:type="pct"/>
            <w:shd w:val="clear" w:color="auto" w:fill="D5F3F2"/>
          </w:tcPr>
          <w:p w:rsidR="00F907DA" w:rsidRPr="002139D2" w:rsidP="002139D2">
            <w:pPr>
              <w:pStyle w:val="ListParagraph"/>
              <w:numPr>
                <w:ilvl w:val="0"/>
                <w:numId w:val="19"/>
              </w:numPr>
              <w:bidi/>
              <w:spacing w:after="200" w:line="240" w:lineRule="auto"/>
              <w:ind w:left="590" w:right="0" w:hanging="360"/>
              <w:contextualSpacing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84" w:type="pct"/>
            <w:shd w:val="clear" w:color="auto" w:fill="auto"/>
          </w:tcPr>
          <w:p w:rsidR="00F907DA" w:rsidRPr="002139D2" w:rsidP="00CD4123">
            <w:pPr>
              <w:bidi/>
              <w:ind w:left="0" w:right="0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إنهاء الخدمة هي نهاية العلاقة بين الشركة 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والموظف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.</w:t>
            </w:r>
          </w:p>
        </w:tc>
        <w:tc>
          <w:tcPr>
            <w:tcW w:w="482" w:type="pct"/>
            <w:shd w:val="clear" w:color="auto" w:fill="auto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ar-SA" w:bidi="ar-SA"/>
              </w:rPr>
            </w:pPr>
          </w:p>
        </w:tc>
      </w:tr>
      <w:tr w:rsidTr="00F907DA">
        <w:tblPrEx>
          <w:tblW w:w="4581" w:type="pct"/>
          <w:jc w:val="center"/>
          <w:tblLook w:val="04A0"/>
        </w:tblPrEx>
        <w:trPr>
          <w:trHeight w:val="379"/>
          <w:jc w:val="center"/>
        </w:trPr>
        <w:tc>
          <w:tcPr>
            <w:tcW w:w="234" w:type="pct"/>
            <w:shd w:val="clear" w:color="auto" w:fill="D5F3F2"/>
          </w:tcPr>
          <w:p w:rsidR="00F907DA" w:rsidRPr="002139D2" w:rsidP="002139D2">
            <w:pPr>
              <w:pStyle w:val="ListParagraph"/>
              <w:numPr>
                <w:ilvl w:val="0"/>
                <w:numId w:val="19"/>
              </w:numPr>
              <w:bidi/>
              <w:spacing w:after="200" w:line="240" w:lineRule="auto"/>
              <w:ind w:left="590" w:right="0" w:hanging="360"/>
              <w:contextualSpacing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84" w:type="pct"/>
            <w:shd w:val="clear" w:color="auto" w:fill="auto"/>
          </w:tcPr>
          <w:p w:rsidR="00F907DA" w:rsidRPr="002139D2" w:rsidP="00CD4123">
            <w:pPr>
              <w:bidi/>
              <w:ind w:left="0" w:right="0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ar-SA" w:bidi="ar-SA"/>
              </w:rPr>
            </w:pP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كلما زادت 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>المنافس</w:t>
            </w:r>
            <w:r w:rsidRPr="002139D2">
              <w:rPr>
                <w:rFonts w:ascii="Times New Roman" w:eastAsia="Times New Roman" w:hAnsi="Times New Roman" w:cs="Calibri" w:hint="eastAsia"/>
                <w:sz w:val="26"/>
                <w:szCs w:val="26"/>
                <w:rtl/>
                <w:lang w:val="en-US" w:eastAsia="ar-SA" w:bidi="ar-SA"/>
              </w:rPr>
              <w:t>ة</w:t>
            </w:r>
            <w:r w:rsidRPr="002139D2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ar-SA" w:bidi="ar-SA"/>
              </w:rPr>
              <w:t xml:space="preserve"> تزيد الأسعار أيضاً.</w:t>
            </w:r>
          </w:p>
        </w:tc>
        <w:tc>
          <w:tcPr>
            <w:tcW w:w="482" w:type="pct"/>
            <w:shd w:val="clear" w:color="auto" w:fill="auto"/>
            <w:vAlign w:val="center"/>
          </w:tcPr>
          <w:p w:rsidR="00F907DA" w:rsidRPr="002139D2" w:rsidP="002139D2">
            <w:pPr>
              <w:bidi/>
              <w:ind w:left="0" w:right="0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ar-SA" w:bidi="ar-SA"/>
              </w:rPr>
            </w:pPr>
          </w:p>
        </w:tc>
      </w:tr>
    </w:tbl>
    <w:p w:rsidR="003A536A" w:rsidRPr="003A536A" w:rsidP="003A536A">
      <w:pPr>
        <w:bidi/>
        <w:ind w:left="0" w:right="0"/>
        <w:rPr>
          <w:rFonts w:ascii="Times New Roman" w:eastAsia="Times New Roman" w:hAnsi="Times New Roman" w:cs="Calibri"/>
          <w:b/>
          <w:bCs/>
          <w:sz w:val="28"/>
          <w:szCs w:val="28"/>
          <w:u w:val="single"/>
          <w:lang w:val="en-US" w:eastAsia="ar-SA" w:bidi="ar-SA"/>
        </w:rPr>
      </w:pPr>
      <w:r>
        <w:rPr>
          <w:rFonts w:cs="Calibri"/>
          <w:b/>
          <w:bCs/>
          <w:noProof/>
          <w:sz w:val="28"/>
          <w:szCs w:val="28"/>
          <w:u w:val="single"/>
        </w:rPr>
        <w:pict>
          <v:shape id="_x0000_s1054" type="#_x0000_t202" style="width:181pt;height:44pt;margin-top:16.4pt;margin-left:185.15pt;position:absolute;z-index:251671552" filled="f" stroked="t" strokecolor="white">
            <v:textbox>
              <w:txbxContent>
                <w:p w:rsidR="00F907DA" w:rsidRPr="00F907DA" w:rsidP="00F907DA">
                  <w:pPr>
                    <w:bidi/>
                    <w:ind w:left="0" w:right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32"/>
                      <w:szCs w:val="32"/>
                      <w:lang w:val="en-US" w:eastAsia="ar-SA" w:bidi="ar-SA"/>
                    </w:rPr>
                  </w:pPr>
                  <w:r w:rsidRPr="00F907DA">
                    <w:rPr>
                      <w:rFonts w:ascii="Times New Roman" w:eastAsia="Times New Roman" w:hAnsi="Times New Roman" w:cs="Times New Roman" w:hint="cs"/>
                      <w:b/>
                      <w:bCs/>
                      <w:sz w:val="32"/>
                      <w:szCs w:val="32"/>
                      <w:rtl/>
                      <w:lang w:val="en-US" w:eastAsia="ar-SA" w:bidi="ar-SA"/>
                    </w:rPr>
                    <w:t>انتهت الأسئلة</w:t>
                  </w:r>
                </w:p>
              </w:txbxContent>
            </v:textbox>
          </v:shape>
        </w:pict>
      </w:r>
    </w:p>
    <w:sectPr w:rsidSect="009B2575">
      <w:footerReference w:type="default" r:id="rId10"/>
      <w:type w:val="nextPage"/>
      <w:pgSz w:w="11907" w:h="16840" w:code="9"/>
      <w:pgMar w:top="357" w:right="386" w:bottom="357" w:left="567" w:header="709" w:footer="709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Bader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Hor">
    <w:altName w:val="Sakkal Majalla"/>
    <w:panose1 w:val="02060603050605020204"/>
    <w:charset w:val="00"/>
    <w:family w:val="roman"/>
    <w:pitch w:val="variable"/>
    <w:sig w:usb0="A000200F" w:usb1="C0000000" w:usb2="00000008" w:usb3="00000000" w:csb0="000000D3" w:csb1="00000000"/>
  </w:font>
  <w:font w:name="MCS Taybah S_U normal.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marai Bold">
    <w:altName w:val="Arial"/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AL-Mohanad Bold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هشام عادي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204F" w14:paraId="5D7077CA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60960</wp:posOffset>
              </wp:positionV>
              <wp:extent cx="1600200" cy="342900"/>
              <wp:effectExtent l="9525" t="13335" r="9525" b="5715"/>
              <wp:wrapNone/>
              <wp:docPr id="3" name="AutoShape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3429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D4204F" w:rsidRPr="00655D96" w:rsidP="00E240BD" w14:textId="77777777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صفحة </w: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(  </w: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  </w:t>
                          </w:r>
                          <w:r w:rsidRPr="00655D96">
                            <w:rPr>
                              <w:rStyle w:val="PageNumber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655D96">
                            <w:rPr>
                              <w:rStyle w:val="PageNumber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 w:rsidRPr="00655D96">
                            <w:rPr>
                              <w:rStyle w:val="PageNumber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D456C">
                            <w:rPr>
                              <w:rStyle w:val="PageNumber"/>
                              <w:b/>
                              <w:bCs/>
                              <w:noProof/>
                              <w:sz w:val="28"/>
                              <w:szCs w:val="28"/>
                              <w:rtl/>
                            </w:rPr>
                            <w:t>3</w:t>
                          </w:r>
                          <w:r w:rsidRPr="00655D96">
                            <w:rPr>
                              <w:rStyle w:val="PageNumber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ab/>
                            <w:t>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AutoShape 2" o:spid="_x0000_s2049" style="width:126pt;height:27pt;margin-top:4.8pt;margin-left:396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arcsize="10923f">
              <v:textbox>
                <w:txbxContent>
                  <w:p w:rsidR="00D4204F" w:rsidRPr="00655D96" w:rsidP="00E240BD" w14:paraId="29F92539" w14:textId="77777777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  <w:rtl/>
                      </w:rPr>
                      <w:t xml:space="preserve">صفحة </w:t>
                    </w:r>
                    <w:r>
                      <w:rPr>
                        <w:b/>
                        <w:bCs/>
                        <w:sz w:val="28"/>
                        <w:szCs w:val="28"/>
                        <w:rtl/>
                      </w:rPr>
                      <w:t xml:space="preserve">(  </w:t>
                    </w:r>
                    <w:r>
                      <w:rPr>
                        <w:b/>
                        <w:bCs/>
                        <w:sz w:val="28"/>
                        <w:szCs w:val="28"/>
                        <w:rtl/>
                      </w:rPr>
                      <w:t xml:space="preserve">  </w:t>
                    </w:r>
                    <w:r w:rsidRPr="00655D96">
                      <w:rPr>
                        <w:rStyle w:val="PageNumber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 w:rsidRPr="00655D96">
                      <w:rPr>
                        <w:rStyle w:val="PageNumber"/>
                        <w:b/>
                        <w:bCs/>
                        <w:sz w:val="28"/>
                        <w:szCs w:val="28"/>
                      </w:rPr>
                      <w:instrText xml:space="preserve"> PAGE </w:instrText>
                    </w:r>
                    <w:r w:rsidRPr="00655D96">
                      <w:rPr>
                        <w:rStyle w:val="PageNumber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 w:rsidR="008D456C">
                      <w:rPr>
                        <w:rStyle w:val="PageNumber"/>
                        <w:b/>
                        <w:bCs/>
                        <w:noProof/>
                        <w:sz w:val="28"/>
                        <w:szCs w:val="28"/>
                        <w:rtl/>
                      </w:rPr>
                      <w:t>3</w:t>
                    </w:r>
                    <w:r w:rsidRPr="00655D96">
                      <w:rPr>
                        <w:rStyle w:val="PageNumber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b/>
                        <w:bCs/>
                        <w:sz w:val="28"/>
                        <w:szCs w:val="28"/>
                        <w:rtl/>
                      </w:rPr>
                      <w:tab/>
                      <w:t>)</w:t>
                    </w:r>
                  </w:p>
                </w:txbxContent>
              </v:textbox>
            </v:round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139D2">
    <w:pPr>
      <w:tabs>
        <w:tab w:val="center" w:pos="4153"/>
        <w:tab w:val="right" w:pos="8306"/>
      </w:tabs>
      <w:bidi/>
      <w:ind w:left="0" w:right="0"/>
      <w:rPr>
        <w:rFonts w:ascii="Times New Roman" w:eastAsia="Times New Roman" w:hAnsi="Times New Roman" w:cs="Times New Roman"/>
        <w:sz w:val="24"/>
        <w:szCs w:val="24"/>
        <w:lang w:val="en-US" w:eastAsia="ar-SA" w:bidi="ar-SA"/>
      </w:rPr>
    </w:pPr>
    <w:r>
      <w:rPr>
        <w:noProof/>
        <w:rtl/>
        <w:lang w:val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81pt;height:44pt;margin-top:4.25pt;margin-left:20.15pt;position:absolute;z-index:251661312" filled="f" stroked="t" strokecolor="white">
          <v:textbox>
            <w:txbxContent>
              <w:p w:rsidR="000B4592" w:rsidRPr="00F907DA" w:rsidP="000B4592">
                <w:pPr>
                  <w:bidi/>
                  <w:ind w:left="0" w:right="0"/>
                  <w:jc w:val="center"/>
                  <w:rPr>
                    <w:rFonts w:ascii="Times New Roman" w:eastAsia="Times New Roman" w:hAnsi="Times New Roman" w:cs="Times New Roman"/>
                    <w:b/>
                    <w:bCs/>
                    <w:sz w:val="32"/>
                    <w:szCs w:val="32"/>
                    <w:lang w:val="en-US" w:eastAsia="ar-SA" w:bidi="ar-SA"/>
                  </w:rPr>
                </w:pPr>
                <w:r>
                  <w:rPr>
                    <w:rFonts w:ascii="Times New Roman" w:eastAsia="Times New Roman" w:hAnsi="Times New Roman" w:cs="Times New Roman" w:hint="cs"/>
                    <w:b/>
                    <w:bCs/>
                    <w:sz w:val="32"/>
                    <w:szCs w:val="32"/>
                    <w:rtl/>
                    <w:lang w:val="en-US" w:eastAsia="ar-SA" w:bidi="ar-SA"/>
                  </w:rPr>
                  <w:t xml:space="preserve">محمد </w:t>
                </w:r>
                <w:r>
                  <w:rPr>
                    <w:rFonts w:ascii="Times New Roman" w:eastAsia="Times New Roman" w:hAnsi="Times New Roman" w:cs="Times New Roman" w:hint="cs"/>
                    <w:b/>
                    <w:bCs/>
                    <w:sz w:val="32"/>
                    <w:szCs w:val="32"/>
                    <w:rtl/>
                    <w:lang w:val="en-US" w:eastAsia="ar-SA" w:bidi="ar-SA"/>
                  </w:rPr>
                  <w:t xml:space="preserve">حسن </w:t>
                </w:r>
                <w:r>
                  <w:rPr>
                    <w:rFonts w:ascii="Times New Roman" w:eastAsia="Times New Roman" w:hAnsi="Times New Roman" w:cs="Times New Roman" w:hint="cs"/>
                    <w:b/>
                    <w:bCs/>
                    <w:sz w:val="32"/>
                    <w:szCs w:val="32"/>
                    <w:rtl/>
                    <w:lang w:val="en-US" w:eastAsia="ar-SA" w:bidi="ar-SA"/>
                  </w:rPr>
                  <w:t>عبدال</w:t>
                </w:r>
                <w:r>
                  <w:rPr>
                    <w:rFonts w:ascii="Times New Roman" w:eastAsia="Times New Roman" w:hAnsi="Times New Roman" w:cs="Times New Roman" w:hint="cs"/>
                    <w:b/>
                    <w:bCs/>
                    <w:sz w:val="32"/>
                    <w:szCs w:val="32"/>
                    <w:rtl/>
                    <w:lang w:val="en-US" w:eastAsia="ar-SA" w:bidi="ar-SA"/>
                  </w:rPr>
                  <w:t>متعالي</w:t>
                </w:r>
              </w:p>
              <w:p w:rsidR="000B4592" w:rsidRPr="00F907DA" w:rsidP="000B4592">
                <w:pPr>
                  <w:bidi/>
                  <w:ind w:left="0" w:right="0"/>
                  <w:jc w:val="center"/>
                  <w:rPr>
                    <w:rFonts w:ascii="Times New Roman" w:eastAsia="Times New Roman" w:hAnsi="Times New Roman" w:cs="Times New Roman"/>
                    <w:b/>
                    <w:bCs/>
                    <w:sz w:val="32"/>
                    <w:szCs w:val="32"/>
                    <w:lang w:val="en-US" w:eastAsia="ar-SA" w:bidi="ar-SA"/>
                  </w:rPr>
                </w:pPr>
              </w:p>
            </w:txbxContent>
          </v:textbox>
        </v:shape>
      </w:pict>
    </w:r>
    <w:r>
      <w:rPr>
        <w:rtl/>
      </w:rPr>
      <w:pict>
        <v:oval id="_x0000_s2051" style="width:44.25pt;height:44.25pt;margin-top:795.25pt;margin-left:280.1pt;mso-height-relative:bottom-margin-area;mso-position-horizontal-relative:page;mso-position-vertical-relative:page;position:absolute;rotation:180;v-text-anchor:middle;visibility:visible;z-index:251660288" filled="f" fillcolor="#c0504d" strokecolor="#adc1d9" strokeweight="1pt">
          <v:textbox inset=",0,,0">
            <w:txbxContent>
              <w:p w:rsidR="00F907DA" w:rsidRPr="00F907DA">
                <w:pPr>
                  <w:tabs>
                    <w:tab w:val="center" w:pos="4153"/>
                    <w:tab w:val="right" w:pos="8306"/>
                  </w:tabs>
                  <w:bidi/>
                  <w:ind w:left="0" w:right="0"/>
                  <w:rPr>
                    <w:rFonts w:ascii="Times New Roman" w:eastAsia="Times New Roman" w:hAnsi="Times New Roman" w:cs="Times New Roman"/>
                    <w:color w:val="4472C4"/>
                    <w:sz w:val="24"/>
                    <w:szCs w:val="24"/>
                    <w:lang w:val="en-US" w:eastAsia="ar-SA" w:bidi="ar-SA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lang w:val="en-US" w:eastAsia="ar-SA" w:bidi="ar-SA"/>
                  </w:rPr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lang w:val="en-US" w:eastAsia="ar-SA" w:bidi="ar-SA"/>
                  </w:rPr>
                  <w:instrText>PAGE  \* MERGEFORMAT</w:instrTex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lang w:val="en-US" w:eastAsia="ar-SA" w:bidi="ar-SA"/>
                  </w:rPr>
                  <w:fldChar w:fldCharType="separate"/>
                </w:r>
                <w:r w:rsidRPr="00F907DA">
                  <w:rPr>
                    <w:rFonts w:ascii="Times New Roman" w:eastAsia="Times New Roman" w:hAnsi="Times New Roman" w:cs="Times New Roman"/>
                    <w:color w:val="4472C4"/>
                    <w:sz w:val="24"/>
                    <w:szCs w:val="24"/>
                    <w:rtl/>
                    <w:lang w:val="ar-SA" w:eastAsia="ar-SA" w:bidi="ar-SA"/>
                  </w:rPr>
                  <w:t>2</w:t>
                </w:r>
                <w:r w:rsidRPr="00F907DA">
                  <w:rPr>
                    <w:rFonts w:ascii="Times New Roman" w:eastAsia="Times New Roman" w:hAnsi="Times New Roman" w:cs="Times New Roman"/>
                    <w:color w:val="4472C4"/>
                    <w:sz w:val="24"/>
                    <w:szCs w:val="24"/>
                    <w:lang w:val="en-US" w:eastAsia="ar-SA" w:bidi="ar-SA"/>
                  </w:rPr>
                  <w:fldChar w:fldCharType="end"/>
                </w:r>
              </w:p>
            </w:txbxContent>
          </v:textbox>
        </v:oval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1E27B04"/>
    <w:multiLevelType w:val="hybridMultilevel"/>
    <w:tmpl w:val="4D120654"/>
    <w:lvl w:ilvl="0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i w:val="0"/>
        <w:sz w:val="4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F13A3B"/>
    <w:multiLevelType w:val="hybridMultilevel"/>
    <w:tmpl w:val="397CD7B0"/>
    <w:lvl w:ilvl="0">
      <w:start w:val="1"/>
      <w:numFmt w:val="arabicAbjad"/>
      <w:lvlText w:val="%1"/>
      <w:lvlJc w:val="center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6272A9"/>
    <w:multiLevelType w:val="hybridMultilevel"/>
    <w:tmpl w:val="6338B2BC"/>
    <w:lvl w:ilvl="0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i w:val="0"/>
        <w:sz w:val="4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BB406D"/>
    <w:multiLevelType w:val="hybridMultilevel"/>
    <w:tmpl w:val="B36A5D5E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0850F4"/>
    <w:multiLevelType w:val="hybridMultilevel"/>
    <w:tmpl w:val="D04A5E08"/>
    <w:lvl w:ilvl="0">
      <w:start w:val="1"/>
      <w:numFmt w:val="decimal"/>
      <w:lvlText w:val="%1"/>
      <w:lvlJc w:val="center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553273F"/>
    <w:multiLevelType w:val="hybridMultilevel"/>
    <w:tmpl w:val="1C9AA4E2"/>
    <w:lvl w:ilvl="0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i w:val="0"/>
        <w:sz w:val="4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785648F"/>
    <w:multiLevelType w:val="hybridMultilevel"/>
    <w:tmpl w:val="17F8E15E"/>
    <w:lvl w:ilvl="0">
      <w:start w:val="1"/>
      <w:numFmt w:val="decimal"/>
      <w:lvlText w:val="%1"/>
      <w:lvlJc w:val="left"/>
      <w:pPr>
        <w:tabs>
          <w:tab w:val="num" w:pos="357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C113439"/>
    <w:multiLevelType w:val="hybridMultilevel"/>
    <w:tmpl w:val="D27A4846"/>
    <w:lvl w:ilvl="0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2121575"/>
    <w:multiLevelType w:val="hybridMultilevel"/>
    <w:tmpl w:val="24368206"/>
    <w:lvl w:ilvl="0">
      <w:start w:val="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490F8D"/>
    <w:multiLevelType w:val="hybridMultilevel"/>
    <w:tmpl w:val="EE12D088"/>
    <w:lvl w:ilvl="0">
      <w:start w:val="1"/>
      <w:numFmt w:val="decimal"/>
      <w:lvlText w:val="%1"/>
      <w:lvlJc w:val="center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F66F42"/>
    <w:multiLevelType w:val="hybridMultilevel"/>
    <w:tmpl w:val="D1289FC8"/>
    <w:lvl w:ilvl="0">
      <w:start w:val="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94261C"/>
    <w:multiLevelType w:val="hybridMultilevel"/>
    <w:tmpl w:val="910E44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4F5115"/>
    <w:multiLevelType w:val="hybridMultilevel"/>
    <w:tmpl w:val="A35683F4"/>
    <w:lvl w:ilvl="0">
      <w:start w:val="1"/>
      <w:numFmt w:val="decimal"/>
      <w:lvlText w:val="%1"/>
      <w:lvlJc w:val="center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C90072"/>
    <w:multiLevelType w:val="hybridMultilevel"/>
    <w:tmpl w:val="EE12D088"/>
    <w:lvl w:ilvl="0">
      <w:start w:val="1"/>
      <w:numFmt w:val="decimal"/>
      <w:lvlText w:val="%1"/>
      <w:lvlJc w:val="center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C25F22"/>
    <w:multiLevelType w:val="hybridMultilevel"/>
    <w:tmpl w:val="9D182126"/>
    <w:lvl w:ilvl="0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607949"/>
    <w:multiLevelType w:val="hybridMultilevel"/>
    <w:tmpl w:val="AF805CDC"/>
    <w:lvl w:ilvl="0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EF7495"/>
    <w:multiLevelType w:val="hybridMultilevel"/>
    <w:tmpl w:val="11DC9B7A"/>
    <w:lvl w:ilvl="0">
      <w:start w:val="1"/>
      <w:numFmt w:val="decimal"/>
      <w:lvlText w:val="%1-"/>
      <w:lvlJc w:val="left"/>
      <w:pPr>
        <w:tabs>
          <w:tab w:val="num" w:pos="1545"/>
        </w:tabs>
        <w:ind w:left="1545" w:hanging="118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6B70AD5"/>
    <w:multiLevelType w:val="hybridMultilevel"/>
    <w:tmpl w:val="EE12D088"/>
    <w:lvl w:ilvl="0">
      <w:start w:val="1"/>
      <w:numFmt w:val="decimal"/>
      <w:lvlText w:val="%1"/>
      <w:lvlJc w:val="center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BD657D"/>
    <w:multiLevelType w:val="hybridMultilevel"/>
    <w:tmpl w:val="F2FC41C8"/>
    <w:lvl w:ilvl="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0405437">
    <w:abstractNumId w:val="5"/>
  </w:num>
  <w:num w:numId="2" w16cid:durableId="1234121469">
    <w:abstractNumId w:val="0"/>
  </w:num>
  <w:num w:numId="3" w16cid:durableId="1430006881">
    <w:abstractNumId w:val="2"/>
  </w:num>
  <w:num w:numId="4" w16cid:durableId="602035764">
    <w:abstractNumId w:val="7"/>
  </w:num>
  <w:num w:numId="5" w16cid:durableId="1177039763">
    <w:abstractNumId w:val="6"/>
  </w:num>
  <w:num w:numId="6" w16cid:durableId="149639986">
    <w:abstractNumId w:val="9"/>
  </w:num>
  <w:num w:numId="7" w16cid:durableId="283729161">
    <w:abstractNumId w:val="12"/>
  </w:num>
  <w:num w:numId="8" w16cid:durableId="728460402">
    <w:abstractNumId w:val="1"/>
  </w:num>
  <w:num w:numId="9" w16cid:durableId="1421950331">
    <w:abstractNumId w:val="13"/>
  </w:num>
  <w:num w:numId="10" w16cid:durableId="127936039">
    <w:abstractNumId w:val="17"/>
  </w:num>
  <w:num w:numId="11" w16cid:durableId="149028971">
    <w:abstractNumId w:val="16"/>
  </w:num>
  <w:num w:numId="12" w16cid:durableId="1657420853">
    <w:abstractNumId w:val="4"/>
  </w:num>
  <w:num w:numId="13" w16cid:durableId="133451523">
    <w:abstractNumId w:val="3"/>
  </w:num>
  <w:num w:numId="14" w16cid:durableId="1568808598">
    <w:abstractNumId w:val="18"/>
  </w:num>
  <w:num w:numId="15" w16cid:durableId="796216414">
    <w:abstractNumId w:val="11"/>
  </w:num>
  <w:num w:numId="16" w16cid:durableId="657736395">
    <w:abstractNumId w:val="10"/>
  </w:num>
  <w:num w:numId="17" w16cid:durableId="1034697415">
    <w:abstractNumId w:val="8"/>
  </w:num>
  <w:num w:numId="18">
    <w:abstractNumId w:val="14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doNotHyphenateCaps/>
  <w:drawingGridHorizontalSpacing w:val="120"/>
  <w:displayHorizontalDrawingGridEvery w:val="2"/>
  <w:displayVerticalDrawingGridEvery w:val="2"/>
  <w:characterSpacingControl w:val="doNotCompress"/>
  <w:doNotEmbedSmartTags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57E"/>
    <w:rsid w:val="00005E3C"/>
    <w:rsid w:val="00006247"/>
    <w:rsid w:val="00016EE8"/>
    <w:rsid w:val="000235AF"/>
    <w:rsid w:val="00033F81"/>
    <w:rsid w:val="000347BB"/>
    <w:rsid w:val="0004341A"/>
    <w:rsid w:val="00054541"/>
    <w:rsid w:val="00056EA4"/>
    <w:rsid w:val="000575B2"/>
    <w:rsid w:val="000A1CF6"/>
    <w:rsid w:val="000A3320"/>
    <w:rsid w:val="000B4592"/>
    <w:rsid w:val="000B652A"/>
    <w:rsid w:val="000C16C4"/>
    <w:rsid w:val="000C1874"/>
    <w:rsid w:val="000C1A4B"/>
    <w:rsid w:val="000C21B0"/>
    <w:rsid w:val="000D18BD"/>
    <w:rsid w:val="000D4CC0"/>
    <w:rsid w:val="000D7C74"/>
    <w:rsid w:val="000E090A"/>
    <w:rsid w:val="000E2E62"/>
    <w:rsid w:val="000E66A2"/>
    <w:rsid w:val="000F2C56"/>
    <w:rsid w:val="000F56FA"/>
    <w:rsid w:val="000F6B88"/>
    <w:rsid w:val="000F6E16"/>
    <w:rsid w:val="00103EB3"/>
    <w:rsid w:val="00106140"/>
    <w:rsid w:val="00107896"/>
    <w:rsid w:val="00107C92"/>
    <w:rsid w:val="00121678"/>
    <w:rsid w:val="00122006"/>
    <w:rsid w:val="0012326A"/>
    <w:rsid w:val="001236FE"/>
    <w:rsid w:val="00125F8A"/>
    <w:rsid w:val="00135643"/>
    <w:rsid w:val="0013575B"/>
    <w:rsid w:val="001357EF"/>
    <w:rsid w:val="00135C9F"/>
    <w:rsid w:val="00142447"/>
    <w:rsid w:val="001430CC"/>
    <w:rsid w:val="00143DB7"/>
    <w:rsid w:val="0014514B"/>
    <w:rsid w:val="00152AB8"/>
    <w:rsid w:val="001574C7"/>
    <w:rsid w:val="0016025C"/>
    <w:rsid w:val="0016308F"/>
    <w:rsid w:val="00171832"/>
    <w:rsid w:val="00173B47"/>
    <w:rsid w:val="0017608C"/>
    <w:rsid w:val="001762E3"/>
    <w:rsid w:val="001779C5"/>
    <w:rsid w:val="0018199E"/>
    <w:rsid w:val="00196CC3"/>
    <w:rsid w:val="001A1954"/>
    <w:rsid w:val="001A4CBE"/>
    <w:rsid w:val="001A74EE"/>
    <w:rsid w:val="001B2A42"/>
    <w:rsid w:val="001B2A4B"/>
    <w:rsid w:val="001C0CE6"/>
    <w:rsid w:val="001C3EE7"/>
    <w:rsid w:val="001C68F5"/>
    <w:rsid w:val="001D4D72"/>
    <w:rsid w:val="001D5268"/>
    <w:rsid w:val="001E0276"/>
    <w:rsid w:val="001E2166"/>
    <w:rsid w:val="001E54AB"/>
    <w:rsid w:val="001F354E"/>
    <w:rsid w:val="00204E6D"/>
    <w:rsid w:val="002052FE"/>
    <w:rsid w:val="0021178E"/>
    <w:rsid w:val="002133BD"/>
    <w:rsid w:val="002139D2"/>
    <w:rsid w:val="0022070E"/>
    <w:rsid w:val="00220F9F"/>
    <w:rsid w:val="00226EF3"/>
    <w:rsid w:val="002273D6"/>
    <w:rsid w:val="00231F72"/>
    <w:rsid w:val="0023404C"/>
    <w:rsid w:val="00235914"/>
    <w:rsid w:val="002420AC"/>
    <w:rsid w:val="002433E5"/>
    <w:rsid w:val="00246553"/>
    <w:rsid w:val="0025040C"/>
    <w:rsid w:val="00252832"/>
    <w:rsid w:val="002562CC"/>
    <w:rsid w:val="0026336C"/>
    <w:rsid w:val="0026568E"/>
    <w:rsid w:val="00265FF2"/>
    <w:rsid w:val="00273498"/>
    <w:rsid w:val="00276813"/>
    <w:rsid w:val="002775B6"/>
    <w:rsid w:val="00282761"/>
    <w:rsid w:val="0029145B"/>
    <w:rsid w:val="00292050"/>
    <w:rsid w:val="002939B8"/>
    <w:rsid w:val="00295004"/>
    <w:rsid w:val="00295D30"/>
    <w:rsid w:val="002A01D7"/>
    <w:rsid w:val="002A0F9E"/>
    <w:rsid w:val="002C2FCB"/>
    <w:rsid w:val="002C6194"/>
    <w:rsid w:val="002D1330"/>
    <w:rsid w:val="002D5939"/>
    <w:rsid w:val="002E1404"/>
    <w:rsid w:val="002F12DC"/>
    <w:rsid w:val="002F18D7"/>
    <w:rsid w:val="002F48E9"/>
    <w:rsid w:val="003003F8"/>
    <w:rsid w:val="00300A4F"/>
    <w:rsid w:val="00303E1D"/>
    <w:rsid w:val="00312541"/>
    <w:rsid w:val="0031308D"/>
    <w:rsid w:val="003151DB"/>
    <w:rsid w:val="00330232"/>
    <w:rsid w:val="003335CD"/>
    <w:rsid w:val="00335542"/>
    <w:rsid w:val="00335695"/>
    <w:rsid w:val="003416A4"/>
    <w:rsid w:val="003416E8"/>
    <w:rsid w:val="00343FF7"/>
    <w:rsid w:val="00352084"/>
    <w:rsid w:val="00364291"/>
    <w:rsid w:val="003725BB"/>
    <w:rsid w:val="0037490F"/>
    <w:rsid w:val="003812A6"/>
    <w:rsid w:val="00387FFB"/>
    <w:rsid w:val="0039025E"/>
    <w:rsid w:val="00390274"/>
    <w:rsid w:val="00393C12"/>
    <w:rsid w:val="00394CE2"/>
    <w:rsid w:val="00394EB3"/>
    <w:rsid w:val="003950B9"/>
    <w:rsid w:val="003A15B3"/>
    <w:rsid w:val="003A536A"/>
    <w:rsid w:val="003A69C1"/>
    <w:rsid w:val="003B6D9A"/>
    <w:rsid w:val="003C012F"/>
    <w:rsid w:val="003C468A"/>
    <w:rsid w:val="003C512F"/>
    <w:rsid w:val="003C7D5E"/>
    <w:rsid w:val="003C7EDC"/>
    <w:rsid w:val="003C7F5F"/>
    <w:rsid w:val="003D057E"/>
    <w:rsid w:val="003D156C"/>
    <w:rsid w:val="003D687A"/>
    <w:rsid w:val="003D71A0"/>
    <w:rsid w:val="003D79E2"/>
    <w:rsid w:val="003F4A56"/>
    <w:rsid w:val="00401409"/>
    <w:rsid w:val="00404A61"/>
    <w:rsid w:val="00404EB1"/>
    <w:rsid w:val="00405374"/>
    <w:rsid w:val="0041001B"/>
    <w:rsid w:val="00420324"/>
    <w:rsid w:val="00420EFE"/>
    <w:rsid w:val="0042553C"/>
    <w:rsid w:val="00425706"/>
    <w:rsid w:val="00436CDD"/>
    <w:rsid w:val="00445F96"/>
    <w:rsid w:val="00447D22"/>
    <w:rsid w:val="00447DE8"/>
    <w:rsid w:val="004505FF"/>
    <w:rsid w:val="00451445"/>
    <w:rsid w:val="0045359E"/>
    <w:rsid w:val="00455C87"/>
    <w:rsid w:val="00457C27"/>
    <w:rsid w:val="004625AA"/>
    <w:rsid w:val="004662CC"/>
    <w:rsid w:val="00471EF0"/>
    <w:rsid w:val="004769BE"/>
    <w:rsid w:val="00482231"/>
    <w:rsid w:val="00487C06"/>
    <w:rsid w:val="0049134A"/>
    <w:rsid w:val="004940BF"/>
    <w:rsid w:val="004971F6"/>
    <w:rsid w:val="00497B86"/>
    <w:rsid w:val="004A0C70"/>
    <w:rsid w:val="004A5820"/>
    <w:rsid w:val="004A692A"/>
    <w:rsid w:val="004B1D14"/>
    <w:rsid w:val="004B7EC7"/>
    <w:rsid w:val="004D0122"/>
    <w:rsid w:val="004D0216"/>
    <w:rsid w:val="004D18E0"/>
    <w:rsid w:val="004E4497"/>
    <w:rsid w:val="004E6728"/>
    <w:rsid w:val="004E6D7C"/>
    <w:rsid w:val="004F042F"/>
    <w:rsid w:val="004F4527"/>
    <w:rsid w:val="004F712D"/>
    <w:rsid w:val="00501B3B"/>
    <w:rsid w:val="00503330"/>
    <w:rsid w:val="0050344E"/>
    <w:rsid w:val="005140D5"/>
    <w:rsid w:val="005224C7"/>
    <w:rsid w:val="00523428"/>
    <w:rsid w:val="00536AD6"/>
    <w:rsid w:val="00536E42"/>
    <w:rsid w:val="00537F74"/>
    <w:rsid w:val="00543EFC"/>
    <w:rsid w:val="005535F6"/>
    <w:rsid w:val="00562F40"/>
    <w:rsid w:val="0056569E"/>
    <w:rsid w:val="005719BB"/>
    <w:rsid w:val="005736CB"/>
    <w:rsid w:val="0058302D"/>
    <w:rsid w:val="00583E3A"/>
    <w:rsid w:val="0058520E"/>
    <w:rsid w:val="00585610"/>
    <w:rsid w:val="00585736"/>
    <w:rsid w:val="005A1374"/>
    <w:rsid w:val="005A1D2A"/>
    <w:rsid w:val="005A2527"/>
    <w:rsid w:val="005B01EA"/>
    <w:rsid w:val="005B10BE"/>
    <w:rsid w:val="005B226F"/>
    <w:rsid w:val="005B321F"/>
    <w:rsid w:val="005B7533"/>
    <w:rsid w:val="005C2CE4"/>
    <w:rsid w:val="005D0B90"/>
    <w:rsid w:val="005D2224"/>
    <w:rsid w:val="005D39AA"/>
    <w:rsid w:val="005D491B"/>
    <w:rsid w:val="005D57F0"/>
    <w:rsid w:val="005D7CC2"/>
    <w:rsid w:val="005E38E5"/>
    <w:rsid w:val="005E403A"/>
    <w:rsid w:val="005E451E"/>
    <w:rsid w:val="005E54D0"/>
    <w:rsid w:val="005F3A98"/>
    <w:rsid w:val="005F521C"/>
    <w:rsid w:val="005F63F4"/>
    <w:rsid w:val="00602FB4"/>
    <w:rsid w:val="00604C85"/>
    <w:rsid w:val="00605CAA"/>
    <w:rsid w:val="00622B8E"/>
    <w:rsid w:val="00624937"/>
    <w:rsid w:val="00627B6E"/>
    <w:rsid w:val="006405AA"/>
    <w:rsid w:val="00641130"/>
    <w:rsid w:val="00642A01"/>
    <w:rsid w:val="0064349F"/>
    <w:rsid w:val="00643D99"/>
    <w:rsid w:val="00647979"/>
    <w:rsid w:val="00655D96"/>
    <w:rsid w:val="00662C83"/>
    <w:rsid w:val="00664E1D"/>
    <w:rsid w:val="006667D8"/>
    <w:rsid w:val="0067005B"/>
    <w:rsid w:val="0067354A"/>
    <w:rsid w:val="00675915"/>
    <w:rsid w:val="00677C24"/>
    <w:rsid w:val="0068032A"/>
    <w:rsid w:val="00684506"/>
    <w:rsid w:val="006854E5"/>
    <w:rsid w:val="00687A4F"/>
    <w:rsid w:val="00691A3E"/>
    <w:rsid w:val="006955F3"/>
    <w:rsid w:val="00695DC3"/>
    <w:rsid w:val="00697257"/>
    <w:rsid w:val="006A3259"/>
    <w:rsid w:val="006B1684"/>
    <w:rsid w:val="006B6A46"/>
    <w:rsid w:val="006C1F81"/>
    <w:rsid w:val="006C5EEC"/>
    <w:rsid w:val="006C7181"/>
    <w:rsid w:val="006D219E"/>
    <w:rsid w:val="006D29C8"/>
    <w:rsid w:val="006D7F97"/>
    <w:rsid w:val="006E2EA6"/>
    <w:rsid w:val="006E4123"/>
    <w:rsid w:val="006F2A89"/>
    <w:rsid w:val="0070603B"/>
    <w:rsid w:val="00706656"/>
    <w:rsid w:val="00720659"/>
    <w:rsid w:val="00721D68"/>
    <w:rsid w:val="00737529"/>
    <w:rsid w:val="00744D02"/>
    <w:rsid w:val="007458F3"/>
    <w:rsid w:val="00747670"/>
    <w:rsid w:val="00750170"/>
    <w:rsid w:val="00752A52"/>
    <w:rsid w:val="00754E41"/>
    <w:rsid w:val="00756495"/>
    <w:rsid w:val="00761520"/>
    <w:rsid w:val="00761E94"/>
    <w:rsid w:val="00763573"/>
    <w:rsid w:val="00770710"/>
    <w:rsid w:val="00773712"/>
    <w:rsid w:val="00774F9B"/>
    <w:rsid w:val="00776387"/>
    <w:rsid w:val="00784632"/>
    <w:rsid w:val="00786D31"/>
    <w:rsid w:val="00792A32"/>
    <w:rsid w:val="00793798"/>
    <w:rsid w:val="007965DA"/>
    <w:rsid w:val="00796C2C"/>
    <w:rsid w:val="007A6E97"/>
    <w:rsid w:val="007A79A7"/>
    <w:rsid w:val="007B1CF7"/>
    <w:rsid w:val="007D082F"/>
    <w:rsid w:val="007D25AA"/>
    <w:rsid w:val="007D7860"/>
    <w:rsid w:val="007E05F7"/>
    <w:rsid w:val="007E0F37"/>
    <w:rsid w:val="007F01DE"/>
    <w:rsid w:val="007F2618"/>
    <w:rsid w:val="007F6EF1"/>
    <w:rsid w:val="00802381"/>
    <w:rsid w:val="00805035"/>
    <w:rsid w:val="0080560A"/>
    <w:rsid w:val="00807DC1"/>
    <w:rsid w:val="00810BC3"/>
    <w:rsid w:val="00813C1F"/>
    <w:rsid w:val="008163A2"/>
    <w:rsid w:val="00816BFF"/>
    <w:rsid w:val="008175E3"/>
    <w:rsid w:val="00821A5D"/>
    <w:rsid w:val="008225FC"/>
    <w:rsid w:val="008228E2"/>
    <w:rsid w:val="00822EB1"/>
    <w:rsid w:val="00826733"/>
    <w:rsid w:val="00826E9F"/>
    <w:rsid w:val="00827E31"/>
    <w:rsid w:val="00830C81"/>
    <w:rsid w:val="00840FDD"/>
    <w:rsid w:val="00841E02"/>
    <w:rsid w:val="00841E4D"/>
    <w:rsid w:val="008426F7"/>
    <w:rsid w:val="00850BD9"/>
    <w:rsid w:val="00857995"/>
    <w:rsid w:val="00860092"/>
    <w:rsid w:val="0086314F"/>
    <w:rsid w:val="00866CE3"/>
    <w:rsid w:val="0086748F"/>
    <w:rsid w:val="00871660"/>
    <w:rsid w:val="0088256E"/>
    <w:rsid w:val="00882DC0"/>
    <w:rsid w:val="0088375E"/>
    <w:rsid w:val="00885F22"/>
    <w:rsid w:val="00887B7A"/>
    <w:rsid w:val="008943B6"/>
    <w:rsid w:val="0089554D"/>
    <w:rsid w:val="008A07E4"/>
    <w:rsid w:val="008B136F"/>
    <w:rsid w:val="008B2D01"/>
    <w:rsid w:val="008B45D9"/>
    <w:rsid w:val="008B5483"/>
    <w:rsid w:val="008C1416"/>
    <w:rsid w:val="008D1348"/>
    <w:rsid w:val="008D39D8"/>
    <w:rsid w:val="008D3C14"/>
    <w:rsid w:val="008D456C"/>
    <w:rsid w:val="008E1DF9"/>
    <w:rsid w:val="008F5665"/>
    <w:rsid w:val="00900B23"/>
    <w:rsid w:val="00914644"/>
    <w:rsid w:val="00915812"/>
    <w:rsid w:val="00935872"/>
    <w:rsid w:val="00935CE2"/>
    <w:rsid w:val="00940714"/>
    <w:rsid w:val="00940E1B"/>
    <w:rsid w:val="00956FD7"/>
    <w:rsid w:val="00962BFA"/>
    <w:rsid w:val="00963EE3"/>
    <w:rsid w:val="00970E76"/>
    <w:rsid w:val="00971880"/>
    <w:rsid w:val="00971B84"/>
    <w:rsid w:val="00973EE3"/>
    <w:rsid w:val="00974D76"/>
    <w:rsid w:val="00976551"/>
    <w:rsid w:val="009841A2"/>
    <w:rsid w:val="00987016"/>
    <w:rsid w:val="00991265"/>
    <w:rsid w:val="009A22BE"/>
    <w:rsid w:val="009A6A19"/>
    <w:rsid w:val="009B2575"/>
    <w:rsid w:val="009B48D6"/>
    <w:rsid w:val="009B5551"/>
    <w:rsid w:val="009B63CB"/>
    <w:rsid w:val="009C6804"/>
    <w:rsid w:val="009D281B"/>
    <w:rsid w:val="009E107B"/>
    <w:rsid w:val="009E68F1"/>
    <w:rsid w:val="00A02EE4"/>
    <w:rsid w:val="00A03292"/>
    <w:rsid w:val="00A0549A"/>
    <w:rsid w:val="00A05578"/>
    <w:rsid w:val="00A14422"/>
    <w:rsid w:val="00A1507F"/>
    <w:rsid w:val="00A15FCA"/>
    <w:rsid w:val="00A16A84"/>
    <w:rsid w:val="00A3120D"/>
    <w:rsid w:val="00A331CF"/>
    <w:rsid w:val="00A40219"/>
    <w:rsid w:val="00A42170"/>
    <w:rsid w:val="00A425E8"/>
    <w:rsid w:val="00A43CC7"/>
    <w:rsid w:val="00A443F8"/>
    <w:rsid w:val="00A464CC"/>
    <w:rsid w:val="00A46BBB"/>
    <w:rsid w:val="00A47C77"/>
    <w:rsid w:val="00A52649"/>
    <w:rsid w:val="00A53105"/>
    <w:rsid w:val="00A54BE0"/>
    <w:rsid w:val="00A60034"/>
    <w:rsid w:val="00A60A57"/>
    <w:rsid w:val="00A72160"/>
    <w:rsid w:val="00A80FC4"/>
    <w:rsid w:val="00A81055"/>
    <w:rsid w:val="00A932C0"/>
    <w:rsid w:val="00A978C6"/>
    <w:rsid w:val="00AA1610"/>
    <w:rsid w:val="00AA161A"/>
    <w:rsid w:val="00AC0EE9"/>
    <w:rsid w:val="00AC3B9B"/>
    <w:rsid w:val="00AD3433"/>
    <w:rsid w:val="00AF09A3"/>
    <w:rsid w:val="00AF568B"/>
    <w:rsid w:val="00AF7BA5"/>
    <w:rsid w:val="00B005C7"/>
    <w:rsid w:val="00B02997"/>
    <w:rsid w:val="00B0657B"/>
    <w:rsid w:val="00B06B51"/>
    <w:rsid w:val="00B113F8"/>
    <w:rsid w:val="00B11C6A"/>
    <w:rsid w:val="00B12462"/>
    <w:rsid w:val="00B15629"/>
    <w:rsid w:val="00B16C64"/>
    <w:rsid w:val="00B217E1"/>
    <w:rsid w:val="00B2692E"/>
    <w:rsid w:val="00B30CBD"/>
    <w:rsid w:val="00B45115"/>
    <w:rsid w:val="00B54CF9"/>
    <w:rsid w:val="00B60502"/>
    <w:rsid w:val="00B60CE3"/>
    <w:rsid w:val="00B74138"/>
    <w:rsid w:val="00B74DBA"/>
    <w:rsid w:val="00B76C26"/>
    <w:rsid w:val="00B77AC7"/>
    <w:rsid w:val="00B810C9"/>
    <w:rsid w:val="00B818B2"/>
    <w:rsid w:val="00B936AC"/>
    <w:rsid w:val="00B949FD"/>
    <w:rsid w:val="00B95003"/>
    <w:rsid w:val="00B97F9A"/>
    <w:rsid w:val="00BA184B"/>
    <w:rsid w:val="00BA35FB"/>
    <w:rsid w:val="00BB05D0"/>
    <w:rsid w:val="00BB1C8E"/>
    <w:rsid w:val="00BB1F41"/>
    <w:rsid w:val="00BB267E"/>
    <w:rsid w:val="00BB56A0"/>
    <w:rsid w:val="00BC2CA9"/>
    <w:rsid w:val="00BC3B6E"/>
    <w:rsid w:val="00BD13CC"/>
    <w:rsid w:val="00BD5CF6"/>
    <w:rsid w:val="00BD6DD8"/>
    <w:rsid w:val="00BE1500"/>
    <w:rsid w:val="00BE1A13"/>
    <w:rsid w:val="00BE5381"/>
    <w:rsid w:val="00BF0A16"/>
    <w:rsid w:val="00BF7B21"/>
    <w:rsid w:val="00C002FF"/>
    <w:rsid w:val="00C0232C"/>
    <w:rsid w:val="00C02705"/>
    <w:rsid w:val="00C046C2"/>
    <w:rsid w:val="00C101EB"/>
    <w:rsid w:val="00C106F3"/>
    <w:rsid w:val="00C115CC"/>
    <w:rsid w:val="00C13438"/>
    <w:rsid w:val="00C139C2"/>
    <w:rsid w:val="00C16489"/>
    <w:rsid w:val="00C169F7"/>
    <w:rsid w:val="00C22149"/>
    <w:rsid w:val="00C321D6"/>
    <w:rsid w:val="00C325E7"/>
    <w:rsid w:val="00C372B8"/>
    <w:rsid w:val="00C41731"/>
    <w:rsid w:val="00C4410A"/>
    <w:rsid w:val="00C4689E"/>
    <w:rsid w:val="00C52FD7"/>
    <w:rsid w:val="00C6251E"/>
    <w:rsid w:val="00C655B8"/>
    <w:rsid w:val="00C67845"/>
    <w:rsid w:val="00C72168"/>
    <w:rsid w:val="00C81BC8"/>
    <w:rsid w:val="00C86E8A"/>
    <w:rsid w:val="00C90064"/>
    <w:rsid w:val="00C927D3"/>
    <w:rsid w:val="00C93762"/>
    <w:rsid w:val="00C9419C"/>
    <w:rsid w:val="00C94FDF"/>
    <w:rsid w:val="00CA0F4F"/>
    <w:rsid w:val="00CA3573"/>
    <w:rsid w:val="00CA49D8"/>
    <w:rsid w:val="00CA5E5C"/>
    <w:rsid w:val="00CA7859"/>
    <w:rsid w:val="00CB1370"/>
    <w:rsid w:val="00CB5231"/>
    <w:rsid w:val="00CC420F"/>
    <w:rsid w:val="00CC5F3F"/>
    <w:rsid w:val="00CC6E15"/>
    <w:rsid w:val="00CD27C8"/>
    <w:rsid w:val="00CD4123"/>
    <w:rsid w:val="00CD64BD"/>
    <w:rsid w:val="00CD78F5"/>
    <w:rsid w:val="00CE66FC"/>
    <w:rsid w:val="00D04957"/>
    <w:rsid w:val="00D065EA"/>
    <w:rsid w:val="00D10D90"/>
    <w:rsid w:val="00D127A0"/>
    <w:rsid w:val="00D128BA"/>
    <w:rsid w:val="00D15D31"/>
    <w:rsid w:val="00D245FD"/>
    <w:rsid w:val="00D246EF"/>
    <w:rsid w:val="00D374C6"/>
    <w:rsid w:val="00D4204F"/>
    <w:rsid w:val="00D421A7"/>
    <w:rsid w:val="00D44DD0"/>
    <w:rsid w:val="00D44E61"/>
    <w:rsid w:val="00D44F75"/>
    <w:rsid w:val="00D47333"/>
    <w:rsid w:val="00D47C60"/>
    <w:rsid w:val="00D556FD"/>
    <w:rsid w:val="00D60DF0"/>
    <w:rsid w:val="00D6127D"/>
    <w:rsid w:val="00D65766"/>
    <w:rsid w:val="00D73438"/>
    <w:rsid w:val="00D74D56"/>
    <w:rsid w:val="00D76FC7"/>
    <w:rsid w:val="00D838DE"/>
    <w:rsid w:val="00D8390C"/>
    <w:rsid w:val="00DA2996"/>
    <w:rsid w:val="00DA2B85"/>
    <w:rsid w:val="00DB0179"/>
    <w:rsid w:val="00DB190E"/>
    <w:rsid w:val="00DB6F6D"/>
    <w:rsid w:val="00DC0C1D"/>
    <w:rsid w:val="00DD5C1D"/>
    <w:rsid w:val="00DD70E6"/>
    <w:rsid w:val="00DE51F9"/>
    <w:rsid w:val="00DE7E26"/>
    <w:rsid w:val="00DF0029"/>
    <w:rsid w:val="00DF0DF6"/>
    <w:rsid w:val="00DF1082"/>
    <w:rsid w:val="00DF2C34"/>
    <w:rsid w:val="00DF3E2D"/>
    <w:rsid w:val="00E019D3"/>
    <w:rsid w:val="00E04DB4"/>
    <w:rsid w:val="00E060A1"/>
    <w:rsid w:val="00E1256A"/>
    <w:rsid w:val="00E15980"/>
    <w:rsid w:val="00E20BEA"/>
    <w:rsid w:val="00E2168E"/>
    <w:rsid w:val="00E236B0"/>
    <w:rsid w:val="00E240BD"/>
    <w:rsid w:val="00E2552B"/>
    <w:rsid w:val="00E33A06"/>
    <w:rsid w:val="00E33A15"/>
    <w:rsid w:val="00E33DFB"/>
    <w:rsid w:val="00E36563"/>
    <w:rsid w:val="00E3762B"/>
    <w:rsid w:val="00E407B4"/>
    <w:rsid w:val="00E44A63"/>
    <w:rsid w:val="00E45F90"/>
    <w:rsid w:val="00E5075C"/>
    <w:rsid w:val="00E56F87"/>
    <w:rsid w:val="00E60581"/>
    <w:rsid w:val="00E63B42"/>
    <w:rsid w:val="00E86203"/>
    <w:rsid w:val="00E87F80"/>
    <w:rsid w:val="00E928AB"/>
    <w:rsid w:val="00E942B5"/>
    <w:rsid w:val="00E96F0A"/>
    <w:rsid w:val="00E973A2"/>
    <w:rsid w:val="00EA3ACA"/>
    <w:rsid w:val="00EB6AAE"/>
    <w:rsid w:val="00EC0325"/>
    <w:rsid w:val="00EC49F1"/>
    <w:rsid w:val="00ED1201"/>
    <w:rsid w:val="00ED7F0E"/>
    <w:rsid w:val="00EE1A22"/>
    <w:rsid w:val="00EE3D12"/>
    <w:rsid w:val="00EE55DC"/>
    <w:rsid w:val="00EF2CDB"/>
    <w:rsid w:val="00F02637"/>
    <w:rsid w:val="00F04D49"/>
    <w:rsid w:val="00F075EE"/>
    <w:rsid w:val="00F12753"/>
    <w:rsid w:val="00F139E0"/>
    <w:rsid w:val="00F159C6"/>
    <w:rsid w:val="00F20767"/>
    <w:rsid w:val="00F2216C"/>
    <w:rsid w:val="00F23121"/>
    <w:rsid w:val="00F23B0F"/>
    <w:rsid w:val="00F45F86"/>
    <w:rsid w:val="00F51AE1"/>
    <w:rsid w:val="00F5421C"/>
    <w:rsid w:val="00F56303"/>
    <w:rsid w:val="00F56686"/>
    <w:rsid w:val="00F60906"/>
    <w:rsid w:val="00F655E9"/>
    <w:rsid w:val="00F73638"/>
    <w:rsid w:val="00F753E3"/>
    <w:rsid w:val="00F7614D"/>
    <w:rsid w:val="00F77609"/>
    <w:rsid w:val="00F859C5"/>
    <w:rsid w:val="00F85DF8"/>
    <w:rsid w:val="00F87200"/>
    <w:rsid w:val="00F87ECC"/>
    <w:rsid w:val="00F907DA"/>
    <w:rsid w:val="00F91CBA"/>
    <w:rsid w:val="00F94DEC"/>
    <w:rsid w:val="00F95DC8"/>
    <w:rsid w:val="00FA3901"/>
    <w:rsid w:val="00FA74F1"/>
    <w:rsid w:val="00FB04E5"/>
    <w:rsid w:val="00FC040F"/>
    <w:rsid w:val="00FC11AA"/>
    <w:rsid w:val="00FD5864"/>
    <w:rsid w:val="00FE0781"/>
    <w:rsid w:val="00FE44C1"/>
    <w:rsid w:val="00FE76DC"/>
    <w:rsid w:val="00FE7ACC"/>
    <w:rsid w:val="00FF1B86"/>
    <w:rsid w:val="00FF6194"/>
    <w:rsid w:val="00FF6481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  <w14:docId w14:val="1B04D83D"/>
  <w15:docId w15:val="{27E4963D-05E0-4B55-8C9F-4F3770E84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qFormat="1"/>
    <w:lsdException w:name="heading 8" w:lock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E1DF9"/>
    <w:pPr>
      <w:bidi/>
    </w:pPr>
    <w:rPr>
      <w:sz w:val="24"/>
      <w:szCs w:val="24"/>
    </w:rPr>
  </w:style>
  <w:style w:type="paragraph" w:styleId="Heading7">
    <w:name w:val="heading 7"/>
    <w:basedOn w:val="Normal"/>
    <w:next w:val="Normal"/>
    <w:link w:val="7Char"/>
    <w:qFormat/>
    <w:rsid w:val="004E6728"/>
    <w:pPr>
      <w:keepNext/>
      <w:pBdr>
        <w:top w:val="thinThickSmallGap" w:sz="12" w:space="2" w:color="auto"/>
        <w:left w:val="thinThickSmallGap" w:sz="12" w:space="4" w:color="auto"/>
        <w:bottom w:val="thickThinSmallGap" w:sz="12" w:space="1" w:color="auto"/>
        <w:right w:val="thickThinSmallGap" w:sz="12" w:space="4" w:color="auto"/>
      </w:pBdr>
      <w:outlineLvl w:val="6"/>
    </w:pPr>
    <w:rPr>
      <w:rFonts w:cs="Traditional Arabic"/>
      <w:b/>
      <w:bCs/>
      <w:i/>
      <w:sz w:val="28"/>
      <w:szCs w:val="28"/>
      <w:u w:val="single"/>
      <w:lang w:eastAsia="ar-SA"/>
    </w:rPr>
  </w:style>
  <w:style w:type="paragraph" w:styleId="Heading8">
    <w:name w:val="heading 8"/>
    <w:basedOn w:val="Normal"/>
    <w:next w:val="Normal"/>
    <w:link w:val="8Char"/>
    <w:qFormat/>
    <w:rsid w:val="004E6728"/>
    <w:pPr>
      <w:keepNext/>
      <w:jc w:val="center"/>
      <w:outlineLvl w:val="7"/>
    </w:pPr>
    <w:rPr>
      <w:rFonts w:cs="Simplified Arabic"/>
      <w:b/>
      <w:bCs/>
      <w:i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7Char">
    <w:name w:val="عنوان 7 Char"/>
    <w:basedOn w:val="DefaultParagraphFont"/>
    <w:link w:val="Heading7"/>
    <w:semiHidden/>
    <w:locked/>
    <w:rsid w:val="00B0657B"/>
    <w:rPr>
      <w:rFonts w:ascii="Calibri" w:hAnsi="Calibri" w:cs="Arial"/>
      <w:sz w:val="24"/>
      <w:szCs w:val="24"/>
    </w:rPr>
  </w:style>
  <w:style w:type="character" w:customStyle="1" w:styleId="8Char">
    <w:name w:val="عنوان 8 Char"/>
    <w:basedOn w:val="DefaultParagraphFont"/>
    <w:link w:val="Heading8"/>
    <w:semiHidden/>
    <w:locked/>
    <w:rsid w:val="00B0657B"/>
    <w:rPr>
      <w:rFonts w:ascii="Calibri" w:hAnsi="Calibri" w:cs="Arial"/>
      <w:i/>
      <w:iCs/>
      <w:sz w:val="24"/>
      <w:szCs w:val="24"/>
    </w:rPr>
  </w:style>
  <w:style w:type="table" w:styleId="TableGrid">
    <w:name w:val="Table Grid"/>
    <w:basedOn w:val="TableNormal"/>
    <w:rsid w:val="00914644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2">
    <w:name w:val="Table Web 2"/>
    <w:basedOn w:val="TableNormal"/>
    <w:rsid w:val="003D71A0"/>
    <w:pPr>
      <w:bidi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lockText">
    <w:name w:val="Block Text"/>
    <w:basedOn w:val="Normal"/>
    <w:rsid w:val="004E6728"/>
    <w:pPr>
      <w:ind w:left="425" w:right="142"/>
    </w:pPr>
    <w:rPr>
      <w:rFonts w:cs="Traditional Arabic"/>
      <w:noProof/>
      <w:sz w:val="20"/>
      <w:szCs w:val="20"/>
      <w:lang w:eastAsia="ar-SA"/>
    </w:rPr>
  </w:style>
  <w:style w:type="paragraph" w:styleId="Header">
    <w:name w:val="header"/>
    <w:basedOn w:val="Normal"/>
    <w:link w:val="Char"/>
    <w:rsid w:val="00655D96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DefaultParagraphFont"/>
    <w:link w:val="Header"/>
    <w:semiHidden/>
    <w:locked/>
    <w:rsid w:val="00B0657B"/>
    <w:rPr>
      <w:rFonts w:cs="Times New Roman"/>
      <w:sz w:val="24"/>
      <w:szCs w:val="24"/>
    </w:rPr>
  </w:style>
  <w:style w:type="paragraph" w:styleId="Footer">
    <w:name w:val="footer"/>
    <w:basedOn w:val="Normal"/>
    <w:link w:val="Char0"/>
    <w:rsid w:val="00655D96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DefaultParagraphFont"/>
    <w:link w:val="Footer"/>
    <w:semiHidden/>
    <w:locked/>
    <w:rsid w:val="00B0657B"/>
    <w:rPr>
      <w:rFonts w:cs="Times New Roman"/>
      <w:sz w:val="24"/>
      <w:szCs w:val="24"/>
    </w:rPr>
  </w:style>
  <w:style w:type="character" w:styleId="PageNumber">
    <w:name w:val="page number"/>
    <w:basedOn w:val="DefaultParagraphFont"/>
    <w:rsid w:val="00655D96"/>
    <w:rPr>
      <w:rFonts w:cs="Times New Roman"/>
    </w:rPr>
  </w:style>
  <w:style w:type="paragraph" w:styleId="BalloonText">
    <w:name w:val="Balloon Text"/>
    <w:basedOn w:val="Normal"/>
    <w:link w:val="Char1"/>
    <w:rsid w:val="004662CC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DefaultParagraphFont"/>
    <w:link w:val="BalloonText"/>
    <w:rsid w:val="004662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619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A07E4"/>
    <w:pPr>
      <w:bidi w:val="0"/>
      <w:spacing w:before="100" w:beforeAutospacing="1" w:after="100" w:afterAutospacing="1"/>
    </w:pPr>
    <w:rPr>
      <w:rFonts w:eastAsiaTheme="minorEastAsia"/>
    </w:rPr>
  </w:style>
  <w:style w:type="table" w:styleId="PlainTable1">
    <w:name w:val="Plain Table 1"/>
    <w:basedOn w:val="TableNormal"/>
    <w:uiPriority w:val="41"/>
    <w:rsid w:val="00A331C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a">
    <w:basedOn w:val="Normal"/>
    <w:next w:val="Header"/>
    <w:link w:val="Char2"/>
    <w:uiPriority w:val="99"/>
    <w:unhideWhenUsed/>
    <w:rsid w:val="00F23B0F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2">
    <w:name w:val="رأس صفحة Char"/>
    <w:link w:val="a"/>
    <w:uiPriority w:val="99"/>
    <w:rsid w:val="00F23B0F"/>
  </w:style>
  <w:style w:type="paragraph" w:styleId="NoSpacing">
    <w:name w:val="No Spacing"/>
    <w:uiPriority w:val="1"/>
    <w:qFormat/>
    <w:rsid w:val="00DA2B85"/>
    <w:pPr>
      <w:bidi/>
    </w:pPr>
    <w:rPr>
      <w:rFonts w:eastAsia="Calibri" w:cs="AL-Mohanad Bold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wmf" /><Relationship Id="rId6" Type="http://schemas.openxmlformats.org/officeDocument/2006/relationships/image" Target="media/image2.jpeg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9C988-EF22-4352-B699-84DFB2357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642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Mcc &amp; Mah Group</Company>
  <LinksUpToDate>false</LinksUpToDate>
  <CharactersWithSpaces>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عبدالله الزهراني</cp:lastModifiedBy>
  <cp:revision>2</cp:revision>
  <cp:lastPrinted>2015-11-28T15:30:00Z</cp:lastPrinted>
  <dcterms:created xsi:type="dcterms:W3CDTF">2024-10-21T12:49:00Z</dcterms:created>
  <dcterms:modified xsi:type="dcterms:W3CDTF">2024-10-21T12:49:00Z</dcterms:modified>
</cp:coreProperties>
</file>