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5.0 -->
  <w:body>
    <w:tbl>
      <w:tblPr>
        <w:tblStyle w:val="MediumList1"/>
        <w:tblpPr w:leftFromText="180" w:rightFromText="180" w:vertAnchor="text" w:horzAnchor="margin" w:tblpXSpec="right" w:tblpY="-89"/>
        <w:tblOverlap w:val="never"/>
        <w:bidiVisual/>
        <w:tblW w:w="89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2160"/>
        <w:gridCol w:w="4140"/>
        <w:gridCol w:w="984"/>
        <w:gridCol w:w="1709"/>
      </w:tblGrid>
      <w:tr w14:paraId="27AE9031" w14:textId="77777777" w:rsidTr="00DF6D0D">
        <w:tblPrEx>
          <w:tblW w:w="8993" w:type="dxa"/>
          <w:tblLayout w:type="fixed"/>
          <w:tblLook w:val="04A0"/>
        </w:tblPrEx>
        <w:trPr>
          <w:trHeight w:hRule="exact" w:val="543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87" w:rsidRPr="00024689" w:rsidP="00DF6D0D" w14:paraId="3618D92E" w14:textId="77777777">
            <w:pPr>
              <w:pStyle w:val="NoSpacing"/>
              <w:jc w:val="center"/>
              <w:rPr>
                <w:rFonts w:ascii="Sakkal Majalla" w:hAnsi="Sakkal Majalla" w:cs="Sakkal Majalla"/>
                <w:sz w:val="20"/>
                <w:szCs w:val="20"/>
                <w:rtl/>
              </w:rPr>
            </w:pPr>
            <w:r w:rsidRPr="00024689">
              <w:rPr>
                <w:rFonts w:ascii="Sakkal Majalla" w:hAnsi="Sakkal Majalla" w:cs="Sakkal Majalla" w:hint="cs"/>
                <w:sz w:val="20"/>
                <w:szCs w:val="20"/>
                <w:rtl/>
              </w:rPr>
              <w:t>ا</w:t>
            </w:r>
            <w:r w:rsidRPr="00024689">
              <w:rPr>
                <w:rFonts w:ascii="Sakkal Majalla" w:hAnsi="Sakkal Majalla" w:cs="Sakkal Majalla"/>
                <w:sz w:val="20"/>
                <w:szCs w:val="20"/>
                <w:rtl/>
              </w:rPr>
              <w:t>لمملكة العربية السعودية</w:t>
            </w:r>
          </w:p>
          <w:p w:rsidR="00974587" w:rsidRPr="00024689" w:rsidP="00DF6D0D" w14:paraId="7250810A" w14:textId="77777777">
            <w:pPr>
              <w:pStyle w:val="NoSpacing"/>
              <w:jc w:val="center"/>
              <w:rPr>
                <w:rFonts w:ascii="Sakkal Majalla" w:hAnsi="Sakkal Majalla" w:cs="Sakkal Majalla"/>
                <w:sz w:val="20"/>
                <w:szCs w:val="20"/>
                <w:rtl/>
              </w:rPr>
            </w:pPr>
            <w:r w:rsidRPr="00024689">
              <w:rPr>
                <w:rFonts w:ascii="Sakkal Majalla" w:hAnsi="Sakkal Majalla" w:cs="Sakkal Majalla"/>
                <w:sz w:val="20"/>
                <w:szCs w:val="20"/>
                <w:rtl/>
              </w:rPr>
              <w:t>وزارة التعليم</w:t>
            </w:r>
          </w:p>
          <w:p w:rsidR="00974587" w:rsidRPr="00024689" w:rsidP="00DF6D0D" w14:paraId="157359D7" w14:textId="77777777">
            <w:pPr>
              <w:pStyle w:val="NoSpacing"/>
              <w:jc w:val="center"/>
              <w:rPr>
                <w:rFonts w:ascii="Sakkal Majalla" w:hAnsi="Sakkal Majalla" w:cs="Sakkal Majalla"/>
                <w:b w:val="0"/>
                <w:bCs w:val="0"/>
                <w:sz w:val="20"/>
                <w:szCs w:val="20"/>
                <w:rtl/>
              </w:rPr>
            </w:pPr>
            <w:r w:rsidRPr="00024689">
              <w:rPr>
                <w:rFonts w:ascii="Sakkal Majalla" w:hAnsi="Sakkal Majalla" w:cs="Sakkal Majalla"/>
                <w:sz w:val="20"/>
                <w:szCs w:val="20"/>
                <w:rtl/>
              </w:rPr>
              <w:t>الإدارة العامة للتعليم بجدة</w:t>
            </w:r>
          </w:p>
          <w:p w:rsidR="00974587" w:rsidRPr="00024689" w:rsidP="00DF6D0D" w14:paraId="054A54AA" w14:textId="77777777">
            <w:pPr>
              <w:pStyle w:val="NoSpacing"/>
              <w:jc w:val="center"/>
              <w:rPr>
                <w:rFonts w:ascii="Sakkal Majalla" w:hAnsi="Sakkal Majalla" w:cs="Sakkal Majalla"/>
                <w:sz w:val="20"/>
                <w:szCs w:val="20"/>
                <w:rtl/>
              </w:rPr>
            </w:pPr>
            <w:r w:rsidRPr="00024689">
              <w:rPr>
                <w:rFonts w:ascii="Sakkal Majalla" w:hAnsi="Sakkal Majalla" w:cs="Sakkal Majalla"/>
                <w:sz w:val="20"/>
                <w:szCs w:val="20"/>
                <w:rtl/>
              </w:rPr>
              <w:t>الثانوية</w:t>
            </w:r>
            <w:r>
              <w:rPr>
                <w:rFonts w:ascii="Sakkal Majalla" w:hAnsi="Sakkal Majalla" w:cs="Sakkal Majalla" w:hint="cs"/>
                <w:sz w:val="20"/>
                <w:szCs w:val="20"/>
                <w:rtl/>
              </w:rPr>
              <w:t xml:space="preserve"> 17</w:t>
            </w:r>
          </w:p>
        </w:tc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87" w:rsidRPr="00024689" w:rsidP="00DF6D0D" w14:paraId="0F9EC325" w14:textId="77777777">
            <w:pPr>
              <w:pStyle w:val="NoSpacing"/>
              <w:jc w:val="center"/>
              <w:rPr>
                <w:rFonts w:ascii="Sakkal Majalla" w:hAnsi="Sakkal Majalla" w:cs="Sakkal Majalla"/>
                <w:sz w:val="20"/>
                <w:szCs w:val="20"/>
                <w:rtl/>
              </w:rPr>
            </w:pPr>
            <w:r w:rsidRPr="00024689">
              <w:rPr>
                <w:rFonts w:ascii="Sakkal Majalla" w:hAnsi="Sakkal Majalla" w:cs="Sakkal Majalla"/>
                <w:noProof/>
                <w:sz w:val="20"/>
                <w:szCs w:val="20"/>
                <w:rtl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1059815</wp:posOffset>
                  </wp:positionH>
                  <wp:positionV relativeFrom="paragraph">
                    <wp:posOffset>3810</wp:posOffset>
                  </wp:positionV>
                  <wp:extent cx="361950" cy="305435"/>
                  <wp:effectExtent l="0" t="0" r="0" b="0"/>
                  <wp:wrapNone/>
                  <wp:docPr id="1" name="صورة 1" descr="C:\Users\Eng.Omar\Desktop\14448266078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Eng.Omar\Desktop\144482660787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74587" w:rsidRPr="00024689" w:rsidP="00DF6D0D" w14:paraId="58B11D8F" w14:textId="77777777">
            <w:pPr>
              <w:pStyle w:val="NoSpacing"/>
              <w:jc w:val="center"/>
              <w:rPr>
                <w:rFonts w:ascii="Sakkal Majalla" w:hAnsi="Sakkal Majalla" w:cs="Sakkal Majalla"/>
                <w:sz w:val="20"/>
                <w:szCs w:val="20"/>
                <w:rtl/>
              </w:rPr>
            </w:pPr>
          </w:p>
          <w:p w:rsidR="00974587" w:rsidRPr="00024689" w:rsidP="00DF6D0D" w14:paraId="1DC7DCDB" w14:textId="44B90994">
            <w:pPr>
              <w:pStyle w:val="NoSpacing"/>
              <w:jc w:val="center"/>
              <w:rPr>
                <w:rFonts w:ascii="Sakkal Majalla" w:hAnsi="Sakkal Majalla" w:cs="Sakkal Majalla"/>
                <w:sz w:val="20"/>
                <w:szCs w:val="20"/>
                <w:rtl/>
              </w:rPr>
            </w:pPr>
            <w:r>
              <w:rPr>
                <w:rFonts w:ascii="Sakkal Majalla" w:hAnsi="Sakkal Majalla" w:cs="Sakkal Majalla" w:hint="cs"/>
                <w:sz w:val="20"/>
                <w:szCs w:val="20"/>
                <w:rtl/>
              </w:rPr>
              <w:t>ا</w:t>
            </w:r>
            <w:r w:rsidRPr="0092429F">
              <w:rPr>
                <w:rFonts w:ascii="Sakkal Majalla" w:hAnsi="Sakkal Majalla" w:cs="Sakkal Majalla"/>
                <w:sz w:val="20"/>
                <w:szCs w:val="20"/>
                <w:rtl/>
              </w:rPr>
              <w:t xml:space="preserve">لاختبار النظري النهائي لمادة الأمن </w:t>
            </w:r>
            <w:r w:rsidRPr="0092429F">
              <w:rPr>
                <w:rFonts w:ascii="Sakkal Majalla" w:hAnsi="Sakkal Majalla" w:cs="Sakkal Majalla"/>
                <w:sz w:val="20"/>
                <w:szCs w:val="20"/>
                <w:rtl/>
              </w:rPr>
              <w:t>السيبراني</w:t>
            </w:r>
            <w:r w:rsidRPr="0092429F">
              <w:rPr>
                <w:rFonts w:ascii="Sakkal Majalla" w:hAnsi="Sakkal Majalla" w:cs="Sakkal Majalla"/>
                <w:sz w:val="20"/>
                <w:szCs w:val="20"/>
                <w:rtl/>
              </w:rPr>
              <w:t xml:space="preserve"> للصف الثالث الثانوي الفصل الدراسي الثالث العام </w:t>
            </w:r>
            <w:r w:rsidR="00392BE5">
              <w:rPr>
                <w:rFonts w:ascii="Sakkal Majalla" w:hAnsi="Sakkal Majalla" w:cs="Sakkal Majalla" w:hint="cs"/>
                <w:sz w:val="20"/>
                <w:szCs w:val="20"/>
                <w:rtl/>
              </w:rPr>
              <w:t>الدراسي 1446هـ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87" w:rsidRPr="00024689" w:rsidP="00DF6D0D" w14:paraId="1770723C" w14:textId="77777777">
            <w:pPr>
              <w:pStyle w:val="NoSpacing"/>
              <w:jc w:val="center"/>
              <w:rPr>
                <w:rFonts w:ascii="Sakkal Majalla" w:hAnsi="Sakkal Majalla" w:eastAsiaTheme="minorHAnsi" w:cs="Sakkal Majalla"/>
                <w:color w:val="auto"/>
                <w:sz w:val="20"/>
                <w:szCs w:val="20"/>
                <w:rtl/>
              </w:rPr>
            </w:pPr>
            <w:r w:rsidRPr="00024689">
              <w:rPr>
                <w:rFonts w:ascii="Sakkal Majalla" w:hAnsi="Sakkal Majalla" w:eastAsiaTheme="minorHAnsi" w:cs="Sakkal Majalla"/>
                <w:color w:val="auto"/>
                <w:sz w:val="20"/>
                <w:szCs w:val="20"/>
                <w:rtl/>
              </w:rPr>
              <w:t>الاسم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87" w:rsidRPr="00024689" w:rsidP="00DF6D0D" w14:paraId="4FDB35DF" w14:textId="77777777">
            <w:pPr>
              <w:pStyle w:val="NoSpacing"/>
              <w:jc w:val="center"/>
              <w:rPr>
                <w:rFonts w:ascii="Sakkal Majalla" w:hAnsi="Sakkal Majalla" w:eastAsiaTheme="minorHAnsi" w:cs="Sakkal Majalla"/>
                <w:color w:val="auto"/>
                <w:sz w:val="20"/>
                <w:szCs w:val="20"/>
                <w:rtl/>
              </w:rPr>
            </w:pPr>
          </w:p>
        </w:tc>
      </w:tr>
      <w:tr w14:paraId="0DCC72CF" w14:textId="77777777" w:rsidTr="00DF6D0D">
        <w:tblPrEx>
          <w:tblW w:w="8993" w:type="dxa"/>
          <w:tblLayout w:type="fixed"/>
          <w:tblLook w:val="04A0"/>
        </w:tblPrEx>
        <w:trPr>
          <w:trHeight w:hRule="exact" w:val="73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87" w:rsidRPr="00024689" w:rsidP="00DF6D0D" w14:paraId="6EDE7C05" w14:textId="77777777">
            <w:pPr>
              <w:pStyle w:val="NoSpacing"/>
              <w:jc w:val="center"/>
              <w:rPr>
                <w:rFonts w:ascii="Sakkal Majalla" w:hAnsi="Sakkal Majalla" w:cs="Sakkal Majalla"/>
                <w:sz w:val="20"/>
                <w:szCs w:val="20"/>
                <w:rtl/>
              </w:rPr>
            </w:pPr>
          </w:p>
        </w:tc>
        <w:tc>
          <w:tcPr>
            <w:tcW w:w="4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87" w:rsidRPr="00024689" w:rsidP="00DF6D0D" w14:paraId="6848ABF3" w14:textId="77777777">
            <w:pPr>
              <w:pStyle w:val="NoSpacing"/>
              <w:jc w:val="center"/>
              <w:rPr>
                <w:rFonts w:ascii="Sakkal Majalla" w:hAnsi="Sakkal Majalla" w:cs="Sakkal Majalla"/>
                <w:sz w:val="20"/>
                <w:szCs w:val="20"/>
                <w:rtl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74587" w:rsidRPr="00024689" w:rsidP="00DF6D0D" w14:paraId="46F964EA" w14:textId="77777777">
            <w:pPr>
              <w:pStyle w:val="NoSpacing"/>
              <w:jc w:val="center"/>
              <w:rPr>
                <w:rFonts w:ascii="Sakkal Majalla" w:hAnsi="Sakkal Majalla" w:cs="Sakkal Majalla"/>
                <w:color w:val="auto"/>
                <w:sz w:val="20"/>
                <w:szCs w:val="20"/>
                <w:rtl/>
              </w:rPr>
            </w:pPr>
            <w:r w:rsidRPr="00024689">
              <w:rPr>
                <w:rFonts w:ascii="Sakkal Majalla" w:hAnsi="Sakkal Majalla" w:cs="Sakkal Majalla"/>
                <w:color w:val="auto"/>
                <w:sz w:val="20"/>
                <w:szCs w:val="20"/>
                <w:rtl/>
              </w:rPr>
              <w:t>الصف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74587" w:rsidRPr="00024689" w:rsidP="00DF6D0D" w14:paraId="68A14477" w14:textId="77777777">
            <w:pPr>
              <w:pStyle w:val="NoSpacing"/>
              <w:jc w:val="center"/>
              <w:rPr>
                <w:rFonts w:ascii="Sakkal Majalla" w:hAnsi="Sakkal Majalla" w:cs="Sakkal Majalla"/>
                <w:color w:val="auto"/>
                <w:sz w:val="20"/>
                <w:szCs w:val="20"/>
                <w:rtl/>
              </w:rPr>
            </w:pPr>
          </w:p>
        </w:tc>
      </w:tr>
    </w:tbl>
    <w:p w:rsidR="00974587" w:rsidP="00974587" w14:paraId="775D200D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024689">
        <w:rPr>
          <w:rFonts w:ascii="Sakkal Majalla" w:hAnsi="Sakkal Majalla" w:cs="Sakkal Majalla"/>
          <w:noProof/>
          <w:sz w:val="20"/>
          <w:szCs w:val="20"/>
          <w:rtl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781050" cy="625475"/>
                <wp:effectExtent l="76200" t="0" r="19050" b="212725"/>
                <wp:wrapNone/>
                <wp:docPr id="7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1050" cy="625475"/>
                          <a:chOff x="0" y="-71213"/>
                          <a:chExt cx="699246" cy="650875"/>
                        </a:xfrm>
                      </wpg:grpSpPr>
                      <wps:wsp xmlns:wps="http://schemas.microsoft.com/office/word/2010/wordprocessingShape">
                        <wps:cNvPr id="8" name="Speech Bubble: Rectangle 62"/>
                        <wps:cNvSpPr>
                          <a:spLocks noChangeArrowheads="1"/>
                        </wps:cNvSpPr>
                        <wps:spPr bwMode="auto">
                          <a:xfrm>
                            <a:off x="0" y="-71213"/>
                            <a:ext cx="699246" cy="650875"/>
                          </a:xfrm>
                          <a:prstGeom prst="wedgeRectCallout">
                            <a:avLst>
                              <a:gd name="adj1" fmla="val -35625"/>
                              <a:gd name="adj2" fmla="val 65806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0" dist="107763" dir="8100000" sx="100000" sy="100000" kx="0" ky="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974587" w:rsidRPr="0094201B" w:rsidP="00974587" w14:textId="77777777">
                              <w:pPr>
                                <w:jc w:val="center"/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" name="Straight Connector 63"/>
                        <wps:cNvCnPr/>
                        <wps:spPr>
                          <a:xfrm flipH="1">
                            <a:off x="0" y="335280"/>
                            <a:ext cx="6991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1" o:spid="_x0000_s1025" style="width:61.5pt;height:49.25pt;margin-top:0.25pt;margin-left:0;mso-height-relative:margin;mso-position-horizontal:left;mso-position-horizontal-relative:margin;mso-width-relative:margin;position:absolute;z-index:251664384" coordorigin="0,-712" coordsize="6992,6508">
                <v:shapetype id="_x0000_t61" coordsize="21600,21600" o:spt="61" adj="1350,25920" path="m,l0@8@12@24,0@9,,21600@6,21600@15@27@7,21600,21600,21600,21600@9@18@30,21600@8,21600,0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/>
                  <v:handles>
                    <v:h position="#0,#1"/>
                  </v:handles>
                </v:shapetype>
                <v:shape id="Speech Bubble: Rectangle 62" o:spid="_x0000_s1026" type="#_x0000_t61" style="width:6992;height:6508;mso-wrap-style:square;position:absolute;top:-712;v-text-anchor:top;visibility:visible" adj="3105,25014">
                  <v:shadow on="t" opacity="0.5" offset="-6pt,6pt"/>
                  <v:textbox>
                    <w:txbxContent>
                      <w:p w:rsidR="00974587" w:rsidRPr="0094201B" w:rsidP="00974587" w14:paraId="54F387F2" w14:textId="77777777">
                        <w:pPr>
                          <w:jc w:val="center"/>
                          <w:rPr>
                            <w:color w:val="FF0000"/>
                          </w:rPr>
                        </w:pPr>
                      </w:p>
                    </w:txbxContent>
                  </v:textbox>
                </v:shape>
                <v:line id="Straight Connector 63" o:spid="_x0000_s1027" style="flip:x;mso-wrap-style:square;position:absolute;visibility:visible" from="0,3352" to="6991,3352" o:connectortype="straight" strokecolor="black"/>
                <w10:wrap anchorx="margin"/>
              </v:group>
            </w:pict>
          </mc:Fallback>
        </mc:AlternateContent>
      </w:r>
    </w:p>
    <w:p w:rsidR="00974587" w:rsidP="00974587" w14:paraId="4AA37D0C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</w:p>
    <w:p w:rsidR="00974587" w:rsidP="00974587" w14:paraId="7D01059B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</w:p>
    <w:p w:rsidR="00974587" w:rsidRPr="0092429F" w:rsidP="00974587" w14:paraId="2B40F9C1" w14:textId="77777777">
      <w:pPr>
        <w:pStyle w:val="NoSpacing"/>
        <w:rPr>
          <w:rFonts w:ascii="Sakkal Majalla" w:hAnsi="Sakkal Majalla" w:cs="Sakkal Majalla"/>
          <w:b/>
          <w:bCs/>
          <w:sz w:val="6"/>
          <w:szCs w:val="6"/>
          <w:u w:val="single"/>
          <w:rtl/>
        </w:rPr>
      </w:pPr>
    </w:p>
    <w:p w:rsidR="00974587" w:rsidRPr="00024689" w:rsidP="00974587" w14:paraId="76BA30E9" w14:textId="77777777">
      <w:pPr>
        <w:pStyle w:val="NoSpacing"/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</w:pPr>
      <w:r w:rsidRPr="00024689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السؤال الأول: </w:t>
      </w:r>
      <w:r w:rsidRPr="00024689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 xml:space="preserve">أ) </w:t>
      </w:r>
      <w:r w:rsidRPr="0002468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اختاري الإجابة الصحيحة </w:t>
      </w:r>
      <w:r w:rsidRPr="00024689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فيما يلي ثم ضللي رمز إجابتك في ورقة الإجابة </w:t>
      </w:r>
      <w:r w:rsidRPr="0002468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: </w:t>
      </w:r>
    </w:p>
    <w:tbl>
      <w:tblPr>
        <w:tblStyle w:val="TableGrid"/>
        <w:bidiVisual/>
        <w:tblW w:w="10642" w:type="dxa"/>
        <w:tblLayout w:type="fixed"/>
        <w:tblLook w:val="0600"/>
      </w:tblPr>
      <w:tblGrid>
        <w:gridCol w:w="2993"/>
        <w:gridCol w:w="2340"/>
        <w:gridCol w:w="2520"/>
        <w:gridCol w:w="2789"/>
      </w:tblGrid>
      <w:tr w14:paraId="12C38D1B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5FF345A4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1-من المبادئ الأساسية للأمن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السيبراني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والتي تؤكد دقة البيانات وعدم التلاعب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بها :</w:t>
            </w:r>
          </w:p>
        </w:tc>
      </w:tr>
      <w:tr w14:paraId="417A359E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73090731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أ-السرية 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3C65E075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ب-التوافر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2B60B382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ج-الدقة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37D3553F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د-السلامة</w:t>
            </w:r>
          </w:p>
        </w:tc>
      </w:tr>
      <w:tr w14:paraId="0F1DCD7C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0867BF2D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2-تختم مرحلة ........كل حادق أمني بتقديم خطة مفصلة للدعم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المستمر:</w:t>
            </w:r>
          </w:p>
        </w:tc>
      </w:tr>
      <w:tr w14:paraId="47895397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0560C101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أ-التحقيق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6BD8E441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ب-الدعم والإبلاغ 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7AB987D9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ج-التأمين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3A9D81CC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د-التحول</w:t>
            </w:r>
          </w:p>
        </w:tc>
      </w:tr>
      <w:tr w14:paraId="32D5F724" w14:textId="77777777" w:rsidTr="00DF6D0D">
        <w:tblPrEx>
          <w:tblW w:w="10642" w:type="dxa"/>
          <w:tblLayout w:type="fixed"/>
          <w:tblLook w:val="0600"/>
        </w:tblPrEx>
        <w:trPr>
          <w:trHeight w:val="453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7A589195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-هو أي شيء ذو قيمة لفرد أو مؤسسة أو دولة يُمكنه أن يتأثر سلبا بهجوم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سيبراني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ضار .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المصطلح المناسب للتعريف السابق هو : </w:t>
            </w:r>
          </w:p>
        </w:tc>
      </w:tr>
      <w:tr w14:paraId="2388E8CB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5576FD37" w14:textId="77777777">
            <w:pPr>
              <w:pStyle w:val="NoSpacing"/>
              <w:bidi w:val="0"/>
              <w:spacing w:line="276" w:lineRule="auto"/>
              <w:jc w:val="right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أ-أصول الأمن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السيبراني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50DCF85A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ب-ثغرات الأمن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السيبراني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48307893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ج-مخاطر الأمن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السيبراني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068E7E1E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د-الهجمات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السيبرانية</w:t>
            </w:r>
          </w:p>
        </w:tc>
      </w:tr>
      <w:tr w14:paraId="722866FD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56576772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تعد عملية .............مكونا أساسيا في الأمن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السيبراني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حيث تساعد المؤسسات على إدارة هويات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المستخدمين: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1C15AD47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1303EB4E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أ-إدارة الهوية والوصول 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1866B853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ب-التعتيم 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37BA0957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ج-التنويع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7705297E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د-التفويض</w:t>
            </w:r>
          </w:p>
        </w:tc>
      </w:tr>
      <w:tr w14:paraId="0D0278AB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06A542DB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هجمات ..........هي هجمات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سيبرانية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يعترض بها المهاجم الاتصالات بين طرفين للتنصت أو التلاعب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بالمحادثة:</w:t>
            </w:r>
          </w:p>
        </w:tc>
      </w:tr>
      <w:tr w14:paraId="551FF54A" w14:textId="77777777" w:rsidTr="00DF6D0D">
        <w:tblPrEx>
          <w:tblW w:w="10642" w:type="dxa"/>
          <w:tblLayout w:type="fixed"/>
          <w:tblLook w:val="0600"/>
        </w:tblPrEx>
        <w:trPr>
          <w:trHeight w:val="332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32DBF8EF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أ-البرمجة العابرة للمواقع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3BE9C73C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ب-حجب الخدمة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128D1D8B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ج- التهديد المتقدم  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4AB321AE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د- الوسيط </w:t>
            </w:r>
          </w:p>
        </w:tc>
      </w:tr>
      <w:tr w14:paraId="39A3F5AE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4611F2FF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eastAsia="en-GB"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eastAsia="en-GB"/>
              </w:rPr>
              <w:t>6-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eastAsia="en-GB"/>
              </w:rPr>
              <w:t>يهدف ...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eastAsia="en-GB"/>
              </w:rPr>
              <w:t>.. إل</w:t>
            </w:r>
            <w:r w:rsidRPr="00A62360">
              <w:rPr>
                <w:rFonts w:ascii="Sakkal Majalla" w:hAnsi="Sakkal Majalla" w:cs="Sakkal Majalla" w:hint="eastAsia"/>
                <w:b/>
                <w:bCs/>
                <w:sz w:val="28"/>
                <w:szCs w:val="28"/>
                <w:rtl/>
                <w:lang w:eastAsia="en-GB"/>
              </w:rPr>
              <w:t>ى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eastAsia="en-GB"/>
              </w:rPr>
              <w:t xml:space="preserve"> الكشف عن نقاط الضعف التي قد لا تكشفها عمليات المسح الآلي :</w:t>
            </w:r>
          </w:p>
        </w:tc>
      </w:tr>
      <w:tr w14:paraId="4577B5F0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6214F444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 w:eastAsia="en-GB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 w:eastAsia="en-GB"/>
              </w:rPr>
              <w:t>أ-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en-GB" w:eastAsia="en-GB"/>
              </w:rPr>
              <w:t>الإذن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 w:eastAsia="en-GB"/>
              </w:rPr>
              <w:t xml:space="preserve"> والتفويض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58EBCFA9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ب-اختبار الاختراق 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698A6301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ج-الإفصاح والمعالجة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7D050AAE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د-التعليم </w:t>
            </w:r>
          </w:p>
        </w:tc>
      </w:tr>
      <w:tr w14:paraId="31C42456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1C8B9447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7-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يتضمن العناية بالمكونات المادية لنظام الحاسب مثل : المعالجات والذاكرة </w:t>
            </w:r>
          </w:p>
        </w:tc>
      </w:tr>
      <w:tr w14:paraId="3A2B9691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4CB2C817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أ-أمن العتاد 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01B2F3D3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ب-القرصنة الأخلاقية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4940947B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ج-مصادقة المستخدم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4D8D20AE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د-فجوة الشبكة</w:t>
            </w:r>
          </w:p>
        </w:tc>
      </w:tr>
      <w:tr w14:paraId="5BCA6D32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353C0CF9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8-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في........يتم استخدام تقنيات مثل :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التصيد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الإلكتروني والتحجج الاحتيالي لخداع المستخدمين </w:t>
            </w:r>
          </w:p>
        </w:tc>
      </w:tr>
      <w:tr w14:paraId="68508BB4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7FCBEE9A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أ-هجمات حجب الخدمة الموزع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4D8D892C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ب-هجمات الوسيط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49D44728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ج-الهندسة الاجتماعية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6FBAB221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د-هجوم القوة المفرطة </w:t>
            </w:r>
          </w:p>
        </w:tc>
      </w:tr>
      <w:tr w14:paraId="797E3C45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750C71FF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9-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من الأمثلة على فايروس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الديدان: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256EFB98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7ADB0DD6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أ- كول ويب سيرش  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40AEC4CD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  <w:t>ب-ماي دووم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0BC0C245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قاتور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7CE983B7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 حصان طروادة</w:t>
            </w:r>
          </w:p>
        </w:tc>
      </w:tr>
      <w:tr w14:paraId="5495D7F4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2DB6B04A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10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-يتضمن حماية البرامج والتطبيقات التي تعمل على نظام الحاسب من الثغرات الأمنية والأخطاء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البرمجية: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5D264838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138A9A03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أ-أمن نظام التشغيل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47432DEC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  <w:t xml:space="preserve">ب-أمن البرمجيات 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77457F7D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ج-أمن نظام العتاد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4038C690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د-أمن سلسلة التوريد</w:t>
            </w:r>
          </w:p>
        </w:tc>
      </w:tr>
      <w:tr w14:paraId="39EAAB94" w14:textId="77777777" w:rsidTr="00DF6D0D">
        <w:tblPrEx>
          <w:tblW w:w="10642" w:type="dxa"/>
          <w:tblLayout w:type="fixed"/>
          <w:tblLook w:val="0600"/>
        </w:tblPrEx>
        <w:trPr>
          <w:trHeight w:val="512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024689" w:rsidP="00DF6D0D" w14:paraId="20AD783E" w14:textId="77777777">
            <w:pPr>
              <w:pStyle w:val="NoSpacing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02468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1</w:t>
            </w:r>
            <w:r w:rsidRPr="00024689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1</w:t>
            </w:r>
            <w:r w:rsidRPr="0002468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-أحصنة طروادة </w:t>
            </w:r>
            <w:r w:rsidRPr="0002468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>العتادية</w:t>
            </w:r>
            <w:r w:rsidRPr="0002468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 هي .....</w:t>
            </w:r>
            <w:r w:rsidRPr="00024689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....</w:t>
            </w:r>
            <w:r w:rsidRPr="00024689"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  <w:t xml:space="preserve">..أو مكونات ضارة مخفية داخل العتاد لديها القدرة على اختراق النظام أو تسريب معلومات حساسة : </w:t>
            </w:r>
          </w:p>
        </w:tc>
      </w:tr>
      <w:tr w14:paraId="170561D3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7AC52A6C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أ-شرائح اتصال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78F97362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  <w:t xml:space="preserve">ب-أجهزة مقلدة 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14CC6413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ج-أجهزة زائفة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0027EEEB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د-دوائر الكترونية</w:t>
            </w:r>
          </w:p>
        </w:tc>
      </w:tr>
      <w:tr w14:paraId="7A083B32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448694D3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1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-شكل من أشكال البرامج المصغرة أو المضمنة في الأجهزة لتعمل بفعالية :</w:t>
            </w:r>
          </w:p>
        </w:tc>
      </w:tr>
      <w:tr w14:paraId="1FD0B15D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28D3E9B2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أ-البرمجيات غير المحدثة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64B92728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  <w:t xml:space="preserve">ب-أجهزة إنترنت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en-GB"/>
              </w:rPr>
              <w:t>الأشياء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2E200D0A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ج-البرامج الثابتة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1EA0F481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د-التوائم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الرقمية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043ECEDC" w14:textId="77777777" w:rsidTr="00DF6D0D">
        <w:tblPrEx>
          <w:tblW w:w="10642" w:type="dxa"/>
          <w:tblLayout w:type="fixed"/>
          <w:tblLook w:val="0600"/>
        </w:tblPrEx>
        <w:trPr>
          <w:trHeight w:val="285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2430EE9D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13-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ملفات نصية صغيرة يتم وضعها على جهاز المستخدم بواسطة مواقع الويب لتتبع نشاط التصفح والتفضيلات نطلق عليها : .......</w:t>
            </w:r>
          </w:p>
        </w:tc>
      </w:tr>
      <w:tr w14:paraId="1AD76B65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78928EE2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أ-ملفات تعريف الارتباط 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29806073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ب-تتبع السلوك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3D00E848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ج-انتحال الشخصية 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66DBD717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د-هجوم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التصيد</w:t>
            </w:r>
          </w:p>
        </w:tc>
      </w:tr>
      <w:tr w14:paraId="07D9A703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553FB398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14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-بروتوكول لمراقبة وإدارة أجهزة الشبكة هو : </w:t>
            </w:r>
          </w:p>
        </w:tc>
      </w:tr>
      <w:tr w14:paraId="0CE1E634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43E8DAEF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FTP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5723C92E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SFTP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12E9D90F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IP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3038C4C7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SNMP</w:t>
            </w:r>
          </w:p>
        </w:tc>
      </w:tr>
      <w:tr w14:paraId="7D4C22B6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10642" w:type="dxa"/>
            <w:gridSpan w:val="4"/>
            <w:shd w:val="clear" w:color="auto" w:fill="auto"/>
            <w:vAlign w:val="center"/>
          </w:tcPr>
          <w:p w:rsidR="00974587" w:rsidRPr="00A62360" w:rsidP="00DF6D0D" w14:paraId="51491F8C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1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-تقوم ..........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بتخزين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ملفات السجل التي تحتوي بيانات ومعلومات حول الأنشطة الخاصة بالمتصفح : </w:t>
            </w:r>
          </w:p>
        </w:tc>
      </w:tr>
      <w:tr w14:paraId="512A7F0F" w14:textId="77777777" w:rsidTr="00DF6D0D">
        <w:tblPrEx>
          <w:tblW w:w="10642" w:type="dxa"/>
          <w:tblLayout w:type="fixed"/>
          <w:tblLook w:val="0600"/>
        </w:tblPrEx>
        <w:trPr>
          <w:trHeight w:val="272"/>
        </w:trPr>
        <w:tc>
          <w:tcPr>
            <w:tcW w:w="2993" w:type="dxa"/>
            <w:shd w:val="clear" w:color="auto" w:fill="auto"/>
            <w:vAlign w:val="center"/>
          </w:tcPr>
          <w:p w:rsidR="00974587" w:rsidRPr="00A62360" w:rsidP="00DF6D0D" w14:paraId="6CDC8CB0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أ-جدول محددات موقع الموارد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974587" w:rsidRPr="00A62360" w:rsidP="00DF6D0D" w14:paraId="640E1D6B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ب-متصفحات الويب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974587" w:rsidRPr="00A62360" w:rsidP="00DF6D0D" w14:paraId="0C8B77DA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ج-عداد الزيارة </w:t>
            </w:r>
          </w:p>
        </w:tc>
        <w:tc>
          <w:tcPr>
            <w:tcW w:w="2789" w:type="dxa"/>
            <w:shd w:val="clear" w:color="auto" w:fill="auto"/>
            <w:vAlign w:val="center"/>
          </w:tcPr>
          <w:p w:rsidR="00974587" w:rsidRPr="00A62360" w:rsidP="00DF6D0D" w14:paraId="5D81A1D6" w14:textId="77777777">
            <w:pPr>
              <w:pStyle w:val="NoSpacing"/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margin">
                        <wp:posOffset>-128905</wp:posOffset>
                      </wp:positionH>
                      <wp:positionV relativeFrom="paragraph">
                        <wp:posOffset>-336550</wp:posOffset>
                      </wp:positionV>
                      <wp:extent cx="619125" cy="571500"/>
                      <wp:effectExtent l="0" t="0" r="28575" b="19050"/>
                      <wp:wrapNone/>
                      <wp:docPr id="3" name="سهم: لليسار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619125" cy="571500"/>
                              </a:xfrm>
                              <a:prstGeom prst="leftArrow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974587" w:rsidRPr="00440A17" w:rsidP="00974587" w14:textId="77777777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440A17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يتبع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-1-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سهم: لليسار 42" o:spid="_x0000_s1028" type="#_x0000_t66" style="width:48.75pt;height:45pt;margin-top:-26.5pt;margin-left:-10.1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59264" adj="9969" fillcolor="window" strokecolor="black" strokeweight="2pt">
                      <v:textbox>
                        <w:txbxContent>
                          <w:p w:rsidR="00974587" w:rsidRPr="00440A17" w:rsidP="00974587" w14:paraId="1DB34408" w14:textId="77777777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40A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يتبع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-1-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د-المراقبة المستمرة</w:t>
            </w:r>
          </w:p>
        </w:tc>
      </w:tr>
    </w:tbl>
    <w:p w:rsidR="00974587" w:rsidRPr="00A62360" w:rsidP="00974587" w14:paraId="66594700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ا</w:t>
      </w:r>
      <w:r w:rsidRPr="00A6236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لسؤال الثاني : </w:t>
      </w:r>
      <w:r w:rsidRPr="00A62360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أ)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ضعي</w:t>
      </w:r>
      <w:r w:rsidRPr="00A62360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A623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" ص " </w:t>
      </w:r>
      <w:r w:rsidRPr="00A62360">
        <w:rPr>
          <w:rFonts w:ascii="Sakkal Majalla" w:hAnsi="Sakkal Majalla" w:cs="Sakkal Majalla"/>
          <w:b/>
          <w:bCs/>
          <w:sz w:val="28"/>
          <w:szCs w:val="28"/>
          <w:rtl/>
        </w:rPr>
        <w:t>الإجابة الصحيحة</w:t>
      </w:r>
      <w:r w:rsidRPr="00A623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و " خ " للإجابة الخاطئة</w:t>
      </w:r>
      <w:r w:rsidRPr="00A62360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A623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فيما يلي ثم ضللي رمز إجابتك في ورقة الإجابة </w:t>
      </w:r>
      <w:r w:rsidRPr="00A62360">
        <w:rPr>
          <w:rFonts w:ascii="Sakkal Majalla" w:hAnsi="Sakkal Majalla" w:cs="Sakkal Majalla"/>
          <w:b/>
          <w:bCs/>
          <w:sz w:val="28"/>
          <w:szCs w:val="28"/>
          <w:rtl/>
        </w:rPr>
        <w:t>:</w:t>
      </w:r>
    </w:p>
    <w:p w:rsidR="00974587" w:rsidRPr="00A62360" w:rsidP="00974587" w14:paraId="0A05C211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tbl>
      <w:tblPr>
        <w:tblStyle w:val="TableGrid"/>
        <w:tblpPr w:leftFromText="180" w:rightFromText="180" w:vertAnchor="text" w:horzAnchor="margin" w:tblpXSpec="right" w:tblpYSpec="inside"/>
        <w:bidiVisual/>
        <w:tblW w:w="1040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/>
      </w:tblPr>
      <w:tblGrid>
        <w:gridCol w:w="9683"/>
        <w:gridCol w:w="718"/>
      </w:tblGrid>
      <w:tr w14:paraId="68889AE0" w14:textId="77777777" w:rsidTr="00DF6D0D">
        <w:tblPrEx>
          <w:tblW w:w="10401" w:type="dxa"/>
          <w:tblLayout w:type="fixed"/>
          <w:tblLook w:val="04A0"/>
        </w:tblPrEx>
        <w:trPr>
          <w:trHeight w:val="235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19F2AB58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التوقيع الرقمي يستخدم خوارزميات رياضية للتحقق من صحة رسالة أو مستند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0DA4060B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359E8D7B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5BAA7D22" w14:textId="77777777">
            <w:pPr>
              <w:pStyle w:val="NoSpacing"/>
              <w:numPr>
                <w:ilvl w:val="0"/>
                <w:numId w:val="35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في هجوم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التصيد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الصوتي يتم خداع الضحايا من خلال الضغط على الروابط الاحتيالية المرسلة عبر البريد الإلكتروني 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368F618F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2315FB12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1EA67C0E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يعد مبدأ  عدم الإنكار 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جزءا أساسيا من أنظمة أمن المعلومات .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73F1ECCA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6E8B31E3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1D4D946B" w14:textId="77777777">
            <w:pPr>
              <w:pStyle w:val="NoSpacing"/>
              <w:numPr>
                <w:ilvl w:val="0"/>
                <w:numId w:val="35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هجوم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التصيد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المستهدف يتم بواسطة رسائل مخصصة إلى الأفراد أو المؤسسات بهدف الحصول على معلوماتهم الحساسة أو الشخصية .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44438D29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0123C289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6D05C30E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يعتمد مبدأ المصادقة على توفير معلومات أو رؤية محدودة للغاية للبيانات أو الأنظمة الحساسة .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1118D804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5C5A0939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53EAB445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  <w:t xml:space="preserve">بروتوكول "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TCP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" يستخدم لنقل الملفات بين عميل وخادم عبر الشبكة 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6E12A53D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en-GB"/>
              </w:rPr>
            </w:pPr>
          </w:p>
        </w:tc>
      </w:tr>
      <w:tr w14:paraId="5442F775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0520B77D" w14:textId="77777777">
            <w:pPr>
              <w:pStyle w:val="NoSpacing"/>
              <w:numPr>
                <w:ilvl w:val="0"/>
                <w:numId w:val="35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يُجرم قانون مكافحة الجرائم الإلكترونية كافة أنشطة الجرائم الإلكترونية مثل : القرصنة والاحتيال عبر الإنترنت . 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532BD97A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7C905835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281C310D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المكونات المزيفة هي إجراء أمني يقوم بفصل العتاد ماديا عن الشبكات الأخرى 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5C9288A0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4FD15BBD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4894F3A5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تعد بوابة نفاذ السعودية مثالا على التحكم بتسجيل الدخول الموحد "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SSO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"  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1553EDAA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4A2464F7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2DB9385B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تهدف الاستجابة للحوادث "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IR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" الى منع الهجمات الضارة للنظام .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35B3B49B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49C31082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71423C95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تتمثل وظيفة مفتاح التشفير غير المتماثل في التحويل والتبديل 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151B0CB4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2D4BCC9F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5B5D3121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يجب تجزئة الشبكة للحد من تحركات المهاجمين من خلال تقسيم الشبكة الى مناطق صغيرة ومعزولة .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21329A07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64ADD5AE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4FF5AD94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يتميز الاختزال في أنظمة التشفير بأنه أقل ملاءمة لتشفير البيانات واسعة النطاق .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1F10DAFD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3F3AF1A4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7BEB4FC5" w14:textId="77777777">
            <w:pPr>
              <w:pStyle w:val="NoSpacing"/>
              <w:numPr>
                <w:ilvl w:val="0"/>
                <w:numId w:val="35"/>
              </w:numPr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يستخدم بروتوكول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HTTPS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لاستخدام اتصالات آمنة ومشفرة . 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0D60376C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41D71617" w14:textId="77777777" w:rsidTr="00DF6D0D">
        <w:tblPrEx>
          <w:tblW w:w="10401" w:type="dxa"/>
          <w:tblLayout w:type="fixed"/>
          <w:tblLook w:val="04A0"/>
        </w:tblPrEx>
        <w:trPr>
          <w:trHeight w:val="229"/>
        </w:trPr>
        <w:tc>
          <w:tcPr>
            <w:tcW w:w="9683" w:type="dxa"/>
            <w:shd w:val="clear" w:color="auto" w:fill="auto"/>
            <w:vAlign w:val="center"/>
          </w:tcPr>
          <w:p w:rsidR="00974587" w:rsidRPr="00A62360" w:rsidP="00DF6D0D" w14:paraId="5354FE63" w14:textId="77777777">
            <w:pPr>
              <w:pStyle w:val="NoSpacing"/>
              <w:numPr>
                <w:ilvl w:val="0"/>
                <w:numId w:val="35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من ضوابط الأمن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السيبراني</w:t>
            </w:r>
            <w:r w:rsidRPr="00A62360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للعمل عن بعد والتي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تهدف إلى تطوير قدرات الحماية والصمود ضد الهجمات 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السيبرانية</w:t>
            </w:r>
            <w:r w:rsidRPr="00A62360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974587" w:rsidRPr="00A62360" w:rsidP="00DF6D0D" w14:paraId="7EB005AF" w14:textId="77777777">
            <w:pPr>
              <w:pStyle w:val="NoSpacing"/>
              <w:spacing w:line="360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</w:tbl>
    <w:p w:rsidR="00974587" w:rsidRPr="00A62360" w:rsidP="00974587" w14:paraId="7377526F" w14:textId="77777777">
      <w:pPr>
        <w:pStyle w:val="NoSpacing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A62360">
        <w:rPr>
          <w:rFonts w:ascii="Sakkal Majalla" w:hAnsi="Sakkal Majalla" w:cs="Sakkal Majalla"/>
          <w:b/>
          <w:bCs/>
          <w:sz w:val="28"/>
          <w:szCs w:val="28"/>
          <w:rtl/>
        </w:rPr>
        <w:t>انتهت الأسئلة .... والله ولي التوفيق..... معلمة المادة :</w:t>
      </w:r>
    </w:p>
    <w:p w:rsidR="00974587" w:rsidRPr="00A62360" w:rsidP="00974587" w14:paraId="43A2639C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A62360" w:rsidP="00974587" w14:paraId="47D4381B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A62360" w:rsidP="00974587" w14:paraId="337934E2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A62360" w:rsidP="00974587" w14:paraId="4BEE8A1B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A62360" w:rsidP="00974587" w14:paraId="19351D01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A62360" w:rsidP="00974587" w14:paraId="25A6781F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A62360" w:rsidP="00974587" w14:paraId="7E5AFF0C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A62360" w:rsidP="00974587" w14:paraId="03F75BA2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A62360" w:rsidP="00974587" w14:paraId="43831B76" w14:textId="77777777">
      <w:pPr>
        <w:pStyle w:val="NoSpacing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74587" w:rsidRPr="005E75A7" w:rsidP="005E75A7" w14:paraId="698835CA" w14:textId="6B59487E">
      <w:pPr>
        <w:pStyle w:val="NoSpacing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A62360">
        <w:rPr>
          <w:rFonts w:ascii="Sakkal Majalla" w:hAnsi="Sakkal Majalla" w:cs="Sakkal Majalla" w:hint="cs"/>
          <w:b/>
          <w:bCs/>
          <w:sz w:val="28"/>
          <w:szCs w:val="28"/>
          <w:rtl/>
        </w:rPr>
        <w:t>-2-</w:t>
      </w:r>
    </w:p>
    <w:p w:rsidR="00B204C4" w:rsidRPr="00974587" w:rsidP="00974587" w14:paraId="22D76115" w14:textId="0241C35F">
      <w:pPr>
        <w:rPr>
          <w:rtl/>
        </w:rPr>
        <w:sectPr w:rsidSect="00974587">
          <w:pgSz w:w="11906" w:h="16838"/>
          <w:pgMar w:top="720" w:right="720" w:bottom="426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p w:rsidR="00D02F5B" w:rsidRPr="0064062A" w:rsidP="00D02F5B">
      <w:pPr>
        <w:tabs>
          <w:tab w:val="left" w:pos="2984"/>
        </w:tabs>
        <w:bidi/>
        <w:spacing w:after="0" w:line="240" w:lineRule="auto"/>
        <w:rPr>
          <w:rFonts w:ascii="Sakkal Majalla" w:eastAsia="Calibri" w:hAnsi="Sakkal Majalla" w:cs="Sakkal Majalla"/>
          <w:b/>
          <w:bCs/>
          <w:sz w:val="36"/>
          <w:szCs w:val="36"/>
          <w:rtl/>
          <w:lang w:val="en-US" w:eastAsia="en-US" w:bidi="ar-SA"/>
        </w:rPr>
      </w:pPr>
      <w:r w:rsidRPr="0064062A">
        <w:rPr>
          <w:rFonts w:ascii="Sakkal Majalla" w:hAnsi="Sakkal Majalla" w:cs="Sakkal Majall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8467</wp:posOffset>
                </wp:positionH>
                <wp:positionV relativeFrom="paragraph">
                  <wp:posOffset>48683</wp:posOffset>
                </wp:positionV>
                <wp:extent cx="705696" cy="513080"/>
                <wp:effectExtent l="0" t="0" r="18415" b="20320"/>
                <wp:wrapNone/>
                <wp:docPr id="534394920" name="مجموعة 53439492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05696" cy="513080"/>
                          <a:chOff x="-51593" y="0"/>
                          <a:chExt cx="1075097" cy="638175"/>
                        </a:xfrm>
                      </wpg:grpSpPr>
                      <wps:wsp xmlns:wps="http://schemas.microsoft.com/office/word/2010/wordprocessingShape">
                        <wps:cNvPr id="1146176057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47204370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793279357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-51593" y="231681"/>
                            <a:ext cx="1018988" cy="399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02F5B" w:rsidRPr="00AF465B" w:rsidP="00D02F5B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6"/>
                                  <w:szCs w:val="36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  <w:lang w:val="en-US" w:eastAsia="en-US" w:bidi="ar-SA"/>
                                </w:rPr>
                                <w:t>5,5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534394920" o:spid="_x0000_s1029" style="width:57.02pt;height:42pt;margin-top:3.83pt;margin-left:0.67pt;mso-height-percent:0;mso-height-relative:margin;mso-width-percent:0;mso-width-relative:margin;mso-wrap-distance-bottom:0;mso-wrap-distance-left:9pt;mso-wrap-distance-right:9pt;mso-wrap-distance-top:0;position:absolute;z-index:251671552" coordorigin="-1036,0" coordsize="21600,21600">
                <v:roundrect id="_x0000_s1030" style="width:20285;height:21600;position:absolute;v-text-anchor:top" arcsize="10923f" filled="f" fillcolor="this" stroked="t" strokecolor="black" strokeweight="0.75pt">
                  <v:stroke joinstyle="round"/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width:20285;height:0;flip:x;left:278;position:absolute;top:10381;v-text-anchor:top" filled="f" fillcolor="this" stroked="t" strokecolor="black" strokeweight="0.75pt">
                  <v:stroke joinstyle="roun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width:20473;height:13528;left:-1037;position:absolute;top:7842;v-text-anchor:top" filled="f" fillcolor="this" stroked="f">
                  <v:textbox>
                    <w:txbxContent>
                      <w:p w:rsidR="00D02F5B" w:rsidRPr="00AF465B" w:rsidP="00D02F5B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sz w:val="36"/>
                            <w:szCs w:val="36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sz w:val="36"/>
                            <w:szCs w:val="36"/>
                            <w:rtl/>
                            <w:lang w:val="en-US" w:eastAsia="en-US" w:bidi="ar-SA"/>
                          </w:rPr>
                          <w:t>5,5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4062A" w:rsidR="002925D2">
        <w:rPr>
          <w:rFonts w:ascii="Sakkal Majalla" w:hAnsi="Sakkal Majalla" w:eastAsiaTheme="minorHAnsi" w:cs="Sakkal Majalla"/>
          <w:b/>
          <w:bCs/>
          <w:sz w:val="36"/>
          <w:szCs w:val="36"/>
          <w:rtl/>
          <w:lang w:val="en-US" w:eastAsia="en-US" w:bidi="ar-SA"/>
        </w:rPr>
        <w:t>السؤال الأول:</w:t>
      </w:r>
    </w:p>
    <w:tbl>
      <w:tblPr>
        <w:tblStyle w:val="TableNormal"/>
        <w:tblpPr w:leftFromText="180" w:rightFromText="180" w:vertAnchor="text" w:horzAnchor="margin" w:tblpY="510"/>
        <w:bidiVisual/>
        <w:tblW w:w="1052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5"/>
        <w:gridCol w:w="2297"/>
        <w:gridCol w:w="2632"/>
        <w:gridCol w:w="2632"/>
        <w:gridCol w:w="2633"/>
      </w:tblGrid>
      <w:tr w:rsidTr="00045F32">
        <w:tblPrEx>
          <w:tblW w:w="10529" w:type="dxa"/>
          <w:tblLook w:val="04A0"/>
        </w:tblPrEx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64062A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64062A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1019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E94E6D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E94E6D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يتم في هذه الخوارزمية استبدال بسيط للحروف، حيث يتم استبدال كل حرف بحرف آخر اعتمادا على مفتاح التشفير</w:t>
            </w:r>
          </w:p>
          <w:p w:rsidR="00045F32" w:rsidRPr="0064062A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E94E6D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وهي خوارزمية تشفير بسيطة للغاية لا تستخدم في أنظمة الإنتاج.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- خوارزمية تشفير قيصر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خوارزمية تشفير فينجر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خوارزمية 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ديفي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هيلمان</w:t>
            </w:r>
          </w:p>
        </w:tc>
        <w:tc>
          <w:tcPr>
            <w:tcW w:w="26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- خوارزمية الأمن السيبراني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3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٢</w:t>
            </w:r>
          </w:p>
        </w:tc>
        <w:tc>
          <w:tcPr>
            <w:tcW w:w="10194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متسللين هواة يستخدمون أدوات القرصنة وبعض البرامج النصية لتنفيذ هجمات، من أجل التسلية 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أو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الشهرة، أو لتحدي أنفسهم.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2632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-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الزراعي</w:t>
            </w:r>
          </w:p>
        </w:tc>
        <w:tc>
          <w:tcPr>
            <w:tcW w:w="26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هواة 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السيكربت</w:t>
            </w:r>
          </w:p>
        </w:tc>
        <w:tc>
          <w:tcPr>
            <w:tcW w:w="26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الصناعي</w:t>
            </w:r>
          </w:p>
        </w:tc>
        <w:tc>
          <w:tcPr>
            <w:tcW w:w="263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الصحي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٣</w:t>
            </w:r>
          </w:p>
        </w:tc>
        <w:tc>
          <w:tcPr>
            <w:tcW w:w="1019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تقييم أكثر عمقا للوضع الأمني للمؤسسة يتضمن محاكاة لهجمات حقيقية لاختبار فعالية الضوابط الأمنية وتحديد الثغرات الأمنية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اختبار الاختراق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الإبلاغ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هجمات الوسيط</w:t>
            </w:r>
          </w:p>
        </w:tc>
        <w:tc>
          <w:tcPr>
            <w:tcW w:w="26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هجمات الخادم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٤</w:t>
            </w:r>
          </w:p>
        </w:tc>
        <w:tc>
          <w:tcPr>
            <w:tcW w:w="1019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هي برامج ضارة يتم إنشاؤها للوصول إلى نظام تشغيل الحاسب دون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علم صاحبه والتحكم به.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هجمات قطاع بدء التشغيل 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الوصول غير المصرح به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فجوة الشبكة</w:t>
            </w:r>
          </w:p>
        </w:tc>
        <w:tc>
          <w:tcPr>
            <w:tcW w:w="26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هجمات الجذور المخفية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٥</w:t>
            </w:r>
          </w:p>
        </w:tc>
        <w:tc>
          <w:tcPr>
            <w:tcW w:w="1019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هي تقنية تنشئ اتصالا امنا ومشفرا بين جهاز المستخدم وشبكة أخرى بعيدة غالباً عبر الإنترنت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2448E3"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الشبكة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الافتراضية ال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معقدة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2448E3"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الشبكة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الافتراضية ال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آمنة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الشبكة الافتراضية الخاصة</w:t>
            </w:r>
          </w:p>
        </w:tc>
        <w:tc>
          <w:tcPr>
            <w:tcW w:w="26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- </w:t>
            </w:r>
            <w:r w:rsidRPr="002448E3"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الشبكة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الافتراضية ال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مشفرة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٦</w:t>
            </w:r>
          </w:p>
        </w:tc>
        <w:tc>
          <w:tcPr>
            <w:tcW w:w="1019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إجراء يتم به الاستمرار في جمع الأدلة الجنائية من خلال تتبع رحلة الأدلة من الجمع إلى التحليل كما يتضمن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توثيق .</w:t>
            </w:r>
          </w:p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تفاعل كل فرد مع الأدلة، وتاريخ الجمع أو النقل ووقته، وسبب النقل.</w:t>
            </w:r>
          </w:p>
        </w:tc>
      </w:tr>
      <w:tr w:rsidTr="00045F32">
        <w:tblPrEx>
          <w:tblW w:w="10529" w:type="dxa"/>
          <w:tblLook w:val="04A0"/>
        </w:tblPrEx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أ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التحري الجنائي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ب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سلسلة الحيازة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ج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- جمع الادلة</w:t>
            </w:r>
          </w:p>
        </w:tc>
        <w:tc>
          <w:tcPr>
            <w:tcW w:w="26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5F32" w:rsidRPr="002448E3" w:rsidP="002448E3">
            <w:pPr>
              <w:bidi/>
              <w:spacing w:after="0" w:line="276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د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2448E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–</w:t>
            </w:r>
            <w:r w:rsidRPr="002448E3"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ترتيب الأدلة</w:t>
            </w:r>
          </w:p>
        </w:tc>
      </w:tr>
    </w:tbl>
    <w:p w:rsidR="00E94E6D" w:rsidRPr="00BA4C53" w:rsidP="00045F32">
      <w:pPr>
        <w:tabs>
          <w:tab w:val="left" w:pos="2984"/>
        </w:tabs>
        <w:bidi/>
        <w:spacing w:after="0" w:line="360" w:lineRule="auto"/>
        <w:rPr>
          <w:rFonts w:ascii="Sakkal Majalla" w:eastAsia="Calibri" w:hAnsi="Sakkal Majalla" w:cs="Sakkal Majalla"/>
          <w:b/>
          <w:bCs/>
          <w:sz w:val="32"/>
          <w:szCs w:val="32"/>
          <w:rtl/>
          <w:lang w:val="en-US" w:eastAsia="en-US" w:bidi="ar-SA"/>
        </w:rPr>
      </w:pPr>
      <w:r w:rsidRPr="0064062A">
        <w:rPr>
          <w:rFonts w:ascii="Sakkal Majalla" w:hAnsi="Sakkal Majalla" w:eastAsiaTheme="minorHAnsi" w:cs="Sakkal Majalla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64062A" w:rsidR="002925D2">
        <w:rPr>
          <w:rFonts w:ascii="Sakkal Majalla" w:hAnsi="Sakkal Majalla" w:eastAsiaTheme="minorHAnsi" w:cs="Sakkal Majalla"/>
          <w:b/>
          <w:bCs/>
          <w:sz w:val="32"/>
          <w:szCs w:val="32"/>
          <w:rtl/>
          <w:lang w:val="en-US" w:eastAsia="en-US" w:bidi="ar-SA"/>
        </w:rPr>
        <w:t>(أ)</w:t>
      </w:r>
      <w:r w:rsidRPr="0064062A" w:rsidR="002925D2">
        <w:rPr>
          <w:rFonts w:ascii="Sakkal Majalla" w:hAnsi="Sakkal Majalla" w:eastAsiaTheme="minorHAnsi" w:cs="Sakkal Majalla"/>
          <w:noProof/>
          <w:sz w:val="28"/>
          <w:szCs w:val="28"/>
          <w:lang w:val="en-US" w:eastAsia="en-US" w:bidi="ar-SA"/>
        </w:rPr>
        <w:t xml:space="preserve"> </w:t>
      </w:r>
      <w:r w:rsidRPr="0064062A" w:rsidR="002925D2">
        <w:rPr>
          <w:rFonts w:ascii="Sakkal Majalla" w:hAnsi="Sakkal Majalla" w:eastAsiaTheme="minorHAnsi" w:cs="Sakkal Majalla"/>
          <w:b/>
          <w:bCs/>
          <w:sz w:val="32"/>
          <w:szCs w:val="32"/>
          <w:rtl/>
          <w:lang w:val="en-US" w:eastAsia="en-US" w:bidi="ar-SA"/>
        </w:rPr>
        <w:t xml:space="preserve">اختاري الاجابة الصحيحة فيما </w:t>
      </w:r>
      <w:r w:rsidRPr="0064062A" w:rsidR="002925D2">
        <w:rPr>
          <w:rFonts w:ascii="Sakkal Majalla" w:hAnsi="Sakkal Majalla" w:eastAsiaTheme="minorHAnsi" w:cs="Sakkal Majalla"/>
          <w:b/>
          <w:bCs/>
          <w:sz w:val="32"/>
          <w:szCs w:val="32"/>
          <w:rtl/>
          <w:lang w:val="en-US" w:eastAsia="en-US" w:bidi="ar-SA"/>
        </w:rPr>
        <w:t>يلي:</w:t>
      </w:r>
      <w:r w:rsidRPr="0064062A" w:rsidR="002925D2">
        <w:rPr>
          <w:rFonts w:ascii="Sakkal Majalla" w:hAnsi="Sakkal Majalla" w:eastAsiaTheme="minorHAnsi" w:cs="Sakkal Majalla"/>
          <w:noProof/>
          <w:sz w:val="22"/>
          <w:szCs w:val="22"/>
          <w:lang w:val="en-US" w:eastAsia="en-US" w:bidi="ar-SA"/>
        </w:rPr>
        <w:t xml:space="preserve"> </w:t>
      </w:r>
      <w:r w:rsidR="000D1947">
        <w:rPr>
          <w:rFonts w:ascii="Sakkal Majalla" w:hAnsi="Sakkal Majalla" w:eastAsiaTheme="minorHAnsi" w:cs="Sakkal Majalla" w:hint="cs"/>
          <w:b/>
          <w:bCs/>
          <w:sz w:val="32"/>
          <w:szCs w:val="32"/>
          <w:rtl/>
          <w:lang w:val="en-US" w:eastAsia="en-US" w:bidi="ar-SA"/>
        </w:rPr>
        <w:t xml:space="preserve"> (</w:t>
      </w:r>
      <w:r w:rsidR="000D1947">
        <w:rPr>
          <w:rFonts w:ascii="Sakkal Majalla" w:hAnsi="Sakkal Majalla" w:eastAsiaTheme="minorHAnsi" w:cs="Sakkal Majalla" w:hint="cs"/>
          <w:b/>
          <w:bCs/>
          <w:sz w:val="32"/>
          <w:szCs w:val="32"/>
          <w:rtl/>
          <w:lang w:val="en-US" w:eastAsia="en-US" w:bidi="ar-SA"/>
        </w:rPr>
        <w:t xml:space="preserve"> نصف درجة لكل فقرة )</w:t>
      </w:r>
    </w:p>
    <w:p w:rsidR="00CD5E84" w:rsidRPr="00045F32" w:rsidP="008F0120">
      <w:pPr>
        <w:bidi/>
        <w:spacing w:after="160" w:line="240" w:lineRule="auto"/>
        <w:rPr>
          <w:rFonts w:ascii="Sakkal Majalla" w:eastAsia="Calibri" w:hAnsi="Sakkal Majalla" w:cs="Sakkal Majalla"/>
          <w:b/>
          <w:bCs/>
          <w:color w:val="000000"/>
          <w:sz w:val="10"/>
          <w:szCs w:val="10"/>
          <w:u w:val="single"/>
          <w:rtl/>
          <w:lang w:val="en-US" w:eastAsia="en-US" w:bidi="ar-SA"/>
        </w:rPr>
      </w:pPr>
    </w:p>
    <w:p w:rsidR="00283418" w:rsidRPr="00283418" w:rsidP="00283418">
      <w:pPr>
        <w:bidi/>
        <w:spacing w:after="160" w:line="240" w:lineRule="auto"/>
        <w:rPr>
          <w:rFonts w:ascii="Sakkal Majalla" w:eastAsia="Calibri" w:hAnsi="Sakkal Majalla" w:cs="Sakkal Majalla"/>
          <w:b/>
          <w:bCs/>
          <w:color w:val="000000"/>
          <w:sz w:val="32"/>
          <w:szCs w:val="32"/>
          <w:u w:val="single"/>
          <w:lang w:val="en-US" w:eastAsia="en-US" w:bidi="ar-SA"/>
        </w:rPr>
      </w:pPr>
      <w:r w:rsidRPr="008F0120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(ب)- </w:t>
      </w:r>
      <w:r w:rsidRPr="008F0120" w:rsidR="00A670B5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اكتبي </w:t>
      </w:r>
      <w:r w:rsidRPr="008F0120" w:rsidR="008D6830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المصطلح العلمي المناسب في كل مما </w:t>
      </w:r>
      <w:r w:rsidRPr="008F0120" w:rsidR="008D6830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>يلي:</w:t>
      </w:r>
      <w:r w:rsidRPr="008F0120" w:rsidR="008D6830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lang w:val="en-US" w:eastAsia="en-US" w:bidi="ar-SA"/>
        </w:rPr>
        <w:t xml:space="preserve"> </w:t>
      </w:r>
      <w:r w:rsidR="000D1947">
        <w:rPr>
          <w:rFonts w:ascii="Sakkal Majalla" w:hAnsi="Sakkal Majalla" w:eastAsiaTheme="minorHAnsi" w:cs="Sakkal Majalla" w:hint="cs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 (</w:t>
      </w:r>
      <w:r w:rsidR="000D1947">
        <w:rPr>
          <w:rFonts w:ascii="Sakkal Majalla" w:hAnsi="Sakkal Majalla" w:eastAsiaTheme="minorHAnsi" w:cs="Sakkal Majalla" w:hint="cs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 نصف درجة لكل فقرة )</w:t>
      </w:r>
    </w:p>
    <w:tbl>
      <w:tblPr>
        <w:tblStyle w:val="TableGrid0"/>
        <w:tblpPr w:leftFromText="180" w:rightFromText="180" w:vertAnchor="text" w:horzAnchor="margin" w:tblpXSpec="center" w:tblpY="1"/>
        <w:bidiVisual/>
        <w:tblW w:w="10563" w:type="dxa"/>
        <w:tblLook w:val="04A0"/>
      </w:tblPr>
      <w:tblGrid>
        <w:gridCol w:w="2058"/>
        <w:gridCol w:w="8505"/>
      </w:tblGrid>
      <w:tr w:rsidTr="00B978DC">
        <w:tblPrEx>
          <w:tblW w:w="10563" w:type="dxa"/>
          <w:tblLook w:val="04A0"/>
        </w:tblPrEx>
        <w:trPr>
          <w:trHeight w:val="699"/>
        </w:trPr>
        <w:tc>
          <w:tcPr>
            <w:tcW w:w="2058" w:type="dxa"/>
          </w:tcPr>
          <w:p w:rsidR="008D6830" w:rsidRPr="0064062A" w:rsidP="00EF5717">
            <w:pPr>
              <w:bidi/>
              <w:rPr>
                <w:rFonts w:ascii="Sakkal Majalla" w:hAnsi="Sakkal Majalla" w:cs="Sakkal Majalla"/>
                <w:sz w:val="28"/>
                <w:szCs w:val="28"/>
                <w:highlight w:val="yellow"/>
                <w:rtl/>
                <w:lang w:val="en-US" w:eastAsia="en-US" w:bidi="ar-SA"/>
              </w:rPr>
            </w:pPr>
          </w:p>
        </w:tc>
        <w:tc>
          <w:tcPr>
            <w:tcW w:w="8505" w:type="dxa"/>
          </w:tcPr>
          <w:p w:rsidR="008D6830" w:rsidRPr="0064062A" w:rsidP="00EF5717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64062A"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أحد أنواع التوقيع الإلكتروني يستخدم خوارزميات رياضية للتحقق من صحة رسالة أو مستند أو معاملة وسلامتها.</w:t>
            </w:r>
          </w:p>
        </w:tc>
      </w:tr>
      <w:tr w:rsidTr="00B978DC">
        <w:tblPrEx>
          <w:tblW w:w="10563" w:type="dxa"/>
          <w:tblLook w:val="04A0"/>
        </w:tblPrEx>
        <w:trPr>
          <w:trHeight w:val="409"/>
        </w:trPr>
        <w:tc>
          <w:tcPr>
            <w:tcW w:w="2058" w:type="dxa"/>
          </w:tcPr>
          <w:p w:rsidR="008D6830" w:rsidRPr="0064062A" w:rsidP="00EF5717">
            <w:pPr>
              <w:bidi/>
              <w:rPr>
                <w:rFonts w:ascii="Sakkal Majalla" w:hAnsi="Sakkal Majalla" w:cs="Sakkal Majalla"/>
                <w:sz w:val="28"/>
                <w:szCs w:val="28"/>
                <w:highlight w:val="yellow"/>
                <w:rtl/>
                <w:lang w:val="en-US" w:eastAsia="en-US" w:bidi="ar-SA"/>
              </w:rPr>
            </w:pPr>
          </w:p>
        </w:tc>
        <w:tc>
          <w:tcPr>
            <w:tcW w:w="8505" w:type="dxa"/>
          </w:tcPr>
          <w:p w:rsidR="008D6830" w:rsidRPr="0064062A" w:rsidP="00EF5717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64062A"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هي مجموعات متخصصة من المهنيين التقنيين الذين يقومون بالتحقيق في حوادث الأمن الرقمي وتحليلها والاستجابة لها </w:t>
            </w:r>
          </w:p>
        </w:tc>
      </w:tr>
      <w:tr w:rsidTr="00B978DC">
        <w:tblPrEx>
          <w:tblW w:w="10563" w:type="dxa"/>
          <w:tblLook w:val="04A0"/>
        </w:tblPrEx>
        <w:trPr>
          <w:trHeight w:val="409"/>
        </w:trPr>
        <w:tc>
          <w:tcPr>
            <w:tcW w:w="2058" w:type="dxa"/>
          </w:tcPr>
          <w:p w:rsidR="00DD4C47" w:rsidRPr="0064062A" w:rsidP="00EF5717">
            <w:pPr>
              <w:bidi/>
              <w:rPr>
                <w:rFonts w:ascii="Sakkal Majalla" w:hAnsi="Sakkal Majalla" w:cs="Sakkal Majalla"/>
                <w:sz w:val="28"/>
                <w:szCs w:val="28"/>
                <w:highlight w:val="yellow"/>
                <w:rtl/>
                <w:lang w:val="en-US" w:eastAsia="en-US" w:bidi="ar-SA"/>
              </w:rPr>
            </w:pPr>
          </w:p>
        </w:tc>
        <w:tc>
          <w:tcPr>
            <w:tcW w:w="8505" w:type="dxa"/>
          </w:tcPr>
          <w:p w:rsidR="00DD4C47" w:rsidRPr="0064062A" w:rsidP="00EF5717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64062A"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هو قيمة رقمية تمثل نقطة زمنية محددة، ويُستخدم بشكل شائع في قواعد البيانات وأنظمة الحاسب لتسجيل وتتبع الأحداث أو إنشاء البيانات وتعديلها</w:t>
            </w:r>
          </w:p>
        </w:tc>
      </w:tr>
      <w:tr w:rsidTr="00B978DC">
        <w:tblPrEx>
          <w:tblW w:w="10563" w:type="dxa"/>
          <w:tblLook w:val="04A0"/>
        </w:tblPrEx>
        <w:trPr>
          <w:trHeight w:val="409"/>
        </w:trPr>
        <w:tc>
          <w:tcPr>
            <w:tcW w:w="2058" w:type="dxa"/>
          </w:tcPr>
          <w:p w:rsidR="00DD4C47" w:rsidRPr="0064062A" w:rsidP="0064062A">
            <w:pPr>
              <w:bidi/>
              <w:rPr>
                <w:rFonts w:ascii="Sakkal Majalla" w:hAnsi="Sakkal Majalla" w:cs="Sakkal Majalla"/>
                <w:sz w:val="28"/>
                <w:szCs w:val="28"/>
                <w:highlight w:val="yellow"/>
                <w:rtl/>
                <w:lang w:val="en-US" w:eastAsia="en-US" w:bidi="ar-SA"/>
              </w:rPr>
            </w:pPr>
          </w:p>
        </w:tc>
        <w:tc>
          <w:tcPr>
            <w:tcW w:w="8505" w:type="dxa"/>
          </w:tcPr>
          <w:p w:rsidR="00DD4C47" w:rsidRPr="0064062A" w:rsidP="00EF5717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64062A"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تقنية تشفير تقوم بتحويل مدخلات ذات طول عشوائي إلى مخرجات بطول ثابت، وتكون هذه الدوال أحادية الاتجاه</w:t>
            </w:r>
          </w:p>
        </w:tc>
      </w:tr>
      <w:tr w:rsidTr="00B978DC">
        <w:tblPrEx>
          <w:tblW w:w="10563" w:type="dxa"/>
          <w:tblLook w:val="04A0"/>
        </w:tblPrEx>
        <w:trPr>
          <w:trHeight w:val="409"/>
        </w:trPr>
        <w:tc>
          <w:tcPr>
            <w:tcW w:w="2058" w:type="dxa"/>
          </w:tcPr>
          <w:p w:rsidR="00045F32" w:rsidRPr="0064062A" w:rsidP="0064062A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505" w:type="dxa"/>
          </w:tcPr>
          <w:p w:rsidR="00045F32" w:rsidRPr="0064062A" w:rsidP="00045F32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45F32">
              <w:rPr>
                <w:rFonts w:ascii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نسخ افتراضية متماثلة للأصول المادية أو الأنظمة أو العمليات التي يمكن استخدامها للمحاكاة والتحليل والتحسين</w:t>
            </w:r>
          </w:p>
        </w:tc>
      </w:tr>
    </w:tbl>
    <w:p w:rsidR="002448E3" w:rsidRPr="002448E3" w:rsidP="00E94E6D">
      <w:pPr>
        <w:bidi/>
        <w:spacing w:after="0" w:line="240" w:lineRule="auto"/>
        <w:rPr>
          <w:rFonts w:ascii="Sakkal Majalla" w:eastAsia="Calibri" w:hAnsi="Sakkal Majalla" w:cs="Sakkal Majalla" w:hint="cs"/>
          <w:b/>
          <w:bCs/>
          <w:sz w:val="14"/>
          <w:szCs w:val="14"/>
          <w:lang w:val="en-US" w:eastAsia="en-US" w:bidi="ar-SA"/>
        </w:rPr>
      </w:pPr>
    </w:p>
    <w:p w:rsidR="00D02F5B" w:rsidRPr="0064062A" w:rsidP="00E94E6D">
      <w:pPr>
        <w:bidi/>
        <w:spacing w:after="0" w:line="240" w:lineRule="auto"/>
        <w:rPr>
          <w:rFonts w:ascii="Sakkal Majalla" w:eastAsia="Calibri" w:hAnsi="Sakkal Majalla" w:cs="Sakkal Majalla"/>
          <w:b/>
          <w:bCs/>
          <w:sz w:val="32"/>
          <w:szCs w:val="32"/>
          <w:rtl/>
          <w:lang w:val="en-US" w:eastAsia="en-US" w:bidi="ar-SA"/>
        </w:rPr>
      </w:pPr>
      <w:r w:rsidRPr="0064062A">
        <w:rPr>
          <w:rFonts w:ascii="Sakkal Majalla" w:hAnsi="Sakkal Majalla" w:cs="Sakkal Majalla"/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81703</wp:posOffset>
                </wp:positionV>
                <wp:extent cx="671830" cy="513080"/>
                <wp:effectExtent l="0" t="0" r="13970" b="20320"/>
                <wp:wrapNone/>
                <wp:docPr id="600711923" name="مجموعة 6007119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1830" cy="513080"/>
                          <a:chOff x="0" y="0"/>
                          <a:chExt cx="1023504" cy="638175"/>
                        </a:xfrm>
                      </wpg:grpSpPr>
                      <wps:wsp xmlns:wps="http://schemas.microsoft.com/office/word/2010/wordprocessingShape">
                        <wps:cNvPr id="1564163598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779091075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565317096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97349" y="278938"/>
                            <a:ext cx="696523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02F5B" w:rsidRPr="00AF465B" w:rsidP="00D02F5B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6"/>
                                  <w:szCs w:val="36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00711923" o:spid="_x0000_s1033" style="width:54pt;height:42pt;margin-top:6.43pt;margin-left:1.8pt;mso-height-percent:0;mso-height-relative:margin;mso-width-percent:0;mso-width-relative:margin;mso-wrap-distance-bottom:0;mso-wrap-distance-left:9pt;mso-wrap-distance-right:9pt;mso-wrap-distance-top:0;position:absolute;z-index:251673600" coordorigin="0,0" coordsize="21600,21600">
                <v:roundrect id="_x0000_s1034" style="width:21308;height:21600;position:absolute;v-text-anchor:top" arcsize="10923f" filled="f" fillcolor="this" stroked="t" strokecolor="black" strokeweight="0.75pt">
                  <v:stroke joinstyle="round"/>
                </v:roundrect>
                <v:shape id="_x0000_s1035" type="#_x0000_t32" style="width:21308;height:0;flip:x;left:292;position:absolute;top:10381;v-text-anchor:top" filled="f" fillcolor="this" stroked="t" strokecolor="black" strokeweight="0.75pt">
                  <v:stroke joinstyle="round"/>
                </v:shape>
                <v:shape id="_x0000_s1036" type="#_x0000_t202" style="width:14699;height:11928;left:4165;position:absolute;top:9441;v-text-anchor:top" filled="f" fillcolor="this" stroked="f">
                  <v:textbox>
                    <w:txbxContent>
                      <w:p w:rsidR="00D02F5B" w:rsidRPr="00AF465B" w:rsidP="00D02F5B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sz w:val="36"/>
                            <w:szCs w:val="36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sz w:val="36"/>
                            <w:szCs w:val="36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4062A" w:rsidR="002A14A2">
        <w:rPr>
          <w:rFonts w:ascii="Sakkal Majalla" w:hAnsi="Sakkal Majalla" w:cs="Sakkal Majalla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-1773113</wp:posOffset>
                </wp:positionH>
                <wp:positionV relativeFrom="paragraph">
                  <wp:posOffset>-1407905</wp:posOffset>
                </wp:positionV>
                <wp:extent cx="409945" cy="460467"/>
                <wp:effectExtent l="0" t="0" r="28575" b="15875"/>
                <wp:wrapNone/>
                <wp:docPr id="58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09945" cy="460467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14A2" w:rsidP="002A14A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" o:spid="_x0000_s1037" style="width:32.28pt;height:36.26pt;margin-top:-110.86pt;margin-left:-139.62pt;mso-height-percent:0;mso-height-relative:margin;mso-width-percent:0;mso-width-relative:margin;mso-wrap-distance-bottom:0;mso-wrap-distance-left:9pt;mso-wrap-distance-right:9pt;mso-wrap-distance-top:0;position:absolute;v-text-anchor:middle;z-index:251662336" fillcolor="white" stroked="t" strokecolor="#385d8a" strokeweight="2pt">
                <v:textbox>
                  <w:txbxContent>
                    <w:p w:rsidR="002A14A2" w:rsidP="002A14A2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64062A" w:rsidR="00EF5717">
        <w:rPr>
          <w:rFonts w:ascii="Sakkal Majalla" w:hAnsi="Sakkal Majalla" w:eastAsiaTheme="minorHAnsi" w:cs="Sakkal Majalla"/>
          <w:b/>
          <w:bCs/>
          <w:sz w:val="36"/>
          <w:szCs w:val="36"/>
          <w:rtl/>
          <w:lang w:val="en-US" w:eastAsia="en-US" w:bidi="ar-SA"/>
        </w:rPr>
        <w:t xml:space="preserve">السؤال </w:t>
      </w:r>
      <w:r w:rsidRPr="0064062A" w:rsidR="00EF5717">
        <w:rPr>
          <w:rFonts w:ascii="Sakkal Majalla" w:hAnsi="Sakkal Majalla" w:eastAsiaTheme="minorHAnsi" w:cs="Sakkal Majalla"/>
          <w:b/>
          <w:bCs/>
          <w:sz w:val="36"/>
          <w:szCs w:val="36"/>
          <w:rtl/>
          <w:lang w:val="en-US" w:eastAsia="en-US" w:bidi="ar-SA"/>
        </w:rPr>
        <w:t>الثاني :</w:t>
      </w:r>
      <w:r w:rsidRPr="0064062A" w:rsidR="00EF5717">
        <w:rPr>
          <w:rFonts w:ascii="Sakkal Majalla" w:hAnsi="Sakkal Majalla" w:eastAsiaTheme="minorHAnsi" w:cs="Sakkal Majalla"/>
          <w:b/>
          <w:bCs/>
          <w:sz w:val="32"/>
          <w:szCs w:val="32"/>
          <w:rtl/>
          <w:lang w:val="en-US" w:eastAsia="en-US" w:bidi="ar-SA"/>
        </w:rPr>
        <w:t xml:space="preserve"> </w:t>
      </w:r>
    </w:p>
    <w:p w:rsidR="00BD0803" w:rsidRPr="0064062A" w:rsidP="002925D2">
      <w:pPr>
        <w:bidi/>
        <w:spacing w:after="0" w:line="240" w:lineRule="auto"/>
        <w:rPr>
          <w:rFonts w:ascii="Sakkal Majalla" w:eastAsia="Calibri" w:hAnsi="Sakkal Majalla" w:cs="Sakkal Majalla"/>
          <w:b/>
          <w:bCs/>
          <w:sz w:val="32"/>
          <w:szCs w:val="32"/>
          <w:rtl/>
          <w:lang w:val="en-US" w:eastAsia="en-US" w:bidi="ar-SA"/>
        </w:rPr>
      </w:pPr>
      <w:r w:rsidRPr="0064062A">
        <w:rPr>
          <w:rFonts w:ascii="Sakkal Majalla" w:hAnsi="Sakkal Majalla" w:eastAsiaTheme="minorHAnsi" w:cs="Sakkal Majalla"/>
          <w:b/>
          <w:bCs/>
          <w:sz w:val="32"/>
          <w:szCs w:val="32"/>
          <w:rtl/>
          <w:lang w:val="en-US" w:eastAsia="en-US" w:bidi="ar-SA"/>
        </w:rPr>
        <w:t>(</w:t>
      </w:r>
      <w:r w:rsidRPr="0064062A">
        <w:rPr>
          <w:rFonts w:ascii="Sakkal Majalla" w:hAnsi="Sakkal Majalla" w:eastAsiaTheme="minorHAnsi" w:cs="Sakkal Majalla"/>
          <w:b/>
          <w:bCs/>
          <w:noProof/>
          <w:sz w:val="32"/>
          <w:szCs w:val="32"/>
          <w:rtl/>
          <w:lang w:val="en-US" w:eastAsia="en-US" w:bidi="ar-SA"/>
        </w:rPr>
        <w:t>أ)</w:t>
      </w:r>
      <w:r w:rsidRPr="0064062A" w:rsidR="002A14A2">
        <w:rPr>
          <w:rFonts w:ascii="Sakkal Majalla" w:hAnsi="Sakkal Majalla" w:eastAsiaTheme="minorHAnsi" w:cs="Sakkal Majalla"/>
          <w:b/>
          <w:bCs/>
          <w:noProof/>
          <w:sz w:val="32"/>
          <w:szCs w:val="32"/>
          <w:rtl/>
          <w:lang w:val="en-US" w:eastAsia="en-US" w:bidi="ar-SA"/>
        </w:rPr>
        <w:t xml:space="preserve">ضعي </w:t>
      </w:r>
      <w:r w:rsidRPr="0064062A" w:rsidR="0016622C">
        <w:rPr>
          <w:rFonts w:ascii="Sakkal Majalla" w:hAnsi="Sakkal Majalla" w:eastAsiaTheme="minorHAnsi" w:cs="Sakkal Majalla"/>
          <w:b/>
          <w:bCs/>
          <w:noProof/>
          <w:sz w:val="32"/>
          <w:szCs w:val="32"/>
          <w:rtl/>
          <w:lang w:val="en-US" w:eastAsia="en-US" w:bidi="ar-SA"/>
        </w:rPr>
        <w:t>كلمة</w:t>
      </w:r>
      <w:r w:rsidRPr="0064062A" w:rsidR="002A14A2">
        <w:rPr>
          <w:rFonts w:ascii="Sakkal Majalla" w:hAnsi="Sakkal Majalla" w:eastAsiaTheme="minorHAnsi" w:cs="Sakkal Majalla"/>
          <w:b/>
          <w:bCs/>
          <w:noProof/>
          <w:sz w:val="32"/>
          <w:szCs w:val="32"/>
          <w:rtl/>
          <w:lang w:val="en-US" w:eastAsia="en-US" w:bidi="ar-SA"/>
        </w:rPr>
        <w:t xml:space="preserve"> </w:t>
      </w:r>
      <w:r w:rsidRPr="0064062A" w:rsidR="0016622C">
        <w:rPr>
          <w:rFonts w:ascii="Sakkal Majalla" w:hAnsi="Sakkal Majalla" w:eastAsiaTheme="minorHAnsi" w:cs="Sakkal Majalla"/>
          <w:b/>
          <w:bCs/>
          <w:noProof/>
          <w:sz w:val="32"/>
          <w:szCs w:val="32"/>
          <w:rtl/>
          <w:lang w:val="en-US" w:eastAsia="en-US" w:bidi="ar-SA"/>
        </w:rPr>
        <w:t>(صح)</w:t>
      </w:r>
      <w:r w:rsidRPr="0064062A" w:rsidR="002A14A2">
        <w:rPr>
          <w:rFonts w:ascii="Sakkal Majalla" w:hAnsi="Sakkal Majalla" w:eastAsiaTheme="minorHAnsi" w:cs="Sakkal Majalla"/>
          <w:b/>
          <w:bCs/>
          <w:noProof/>
          <w:sz w:val="32"/>
          <w:szCs w:val="32"/>
          <w:rtl/>
          <w:lang w:val="en-US" w:eastAsia="en-US" w:bidi="ar-SA"/>
        </w:rPr>
        <w:t xml:space="preserve"> أمام العبارة الصحيحة و </w:t>
      </w:r>
      <w:r w:rsidRPr="0064062A" w:rsidR="0016622C">
        <w:rPr>
          <w:rFonts w:ascii="Sakkal Majalla" w:hAnsi="Sakkal Majalla" w:eastAsiaTheme="minorHAnsi" w:cs="Sakkal Majalla"/>
          <w:b/>
          <w:bCs/>
          <w:noProof/>
          <w:sz w:val="32"/>
          <w:szCs w:val="32"/>
          <w:rtl/>
          <w:lang w:val="en-US" w:eastAsia="en-US" w:bidi="ar-SA"/>
        </w:rPr>
        <w:t>كلمة (خطأ)</w:t>
      </w:r>
      <w:r w:rsidRPr="0064062A" w:rsidR="002A14A2">
        <w:rPr>
          <w:rFonts w:ascii="Sakkal Majalla" w:hAnsi="Sakkal Majalla" w:eastAsiaTheme="minorHAnsi" w:cs="Sakkal Majalla"/>
          <w:b/>
          <w:bCs/>
          <w:noProof/>
          <w:sz w:val="32"/>
          <w:szCs w:val="32"/>
          <w:rtl/>
          <w:lang w:val="en-US" w:eastAsia="en-US" w:bidi="ar-SA"/>
        </w:rPr>
        <w:t xml:space="preserve"> أمام العبارة الخاطئة</w:t>
      </w:r>
      <w:r w:rsidRPr="0064062A" w:rsidR="002A14A2">
        <w:rPr>
          <w:rFonts w:ascii="Sakkal Majalla" w:hAnsi="Sakkal Majalla" w:eastAsiaTheme="minorHAnsi" w:cs="Sakkal Majalla"/>
          <w:noProof/>
          <w:sz w:val="32"/>
          <w:szCs w:val="32"/>
          <w:rtl/>
          <w:lang w:val="en-US" w:eastAsia="en-US" w:bidi="ar-SA"/>
        </w:rPr>
        <w:t xml:space="preserve"> </w:t>
      </w:r>
      <w:r w:rsidRPr="0064062A" w:rsidR="002A14A2">
        <w:rPr>
          <w:rFonts w:ascii="Sakkal Majalla" w:hAnsi="Sakkal Majalla" w:eastAsiaTheme="minorHAnsi" w:cs="Sakkal Majalla"/>
          <w:noProof/>
          <w:sz w:val="32"/>
          <w:szCs w:val="28"/>
          <w:rtl/>
          <w:lang w:val="en-US" w:eastAsia="en-US" w:bidi="ar-SA"/>
        </w:rPr>
        <w:t>:</w:t>
      </w:r>
      <w:r w:rsidR="008F0120">
        <w:rPr>
          <w:rFonts w:ascii="Sakkal Majalla" w:hAnsi="Sakkal Majalla" w:eastAsiaTheme="minorHAnsi" w:cs="Sakkal Majalla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="008F0120">
        <w:rPr>
          <w:rFonts w:ascii="Sakkal Majalla" w:hAnsi="Sakkal Majalla" w:eastAsiaTheme="minorHAnsi" w:cs="Sakkal Majalla" w:hint="cs"/>
          <w:b/>
          <w:bCs/>
          <w:sz w:val="32"/>
          <w:szCs w:val="32"/>
          <w:rtl/>
          <w:lang w:val="en-US" w:eastAsia="en-US" w:bidi="ar-SA"/>
        </w:rPr>
        <w:t>( ربع</w:t>
      </w:r>
      <w:r w:rsidR="008F0120">
        <w:rPr>
          <w:rFonts w:ascii="Sakkal Majalla" w:hAnsi="Sakkal Majalla" w:eastAsiaTheme="minorHAnsi" w:cs="Sakkal Majalla" w:hint="cs"/>
          <w:b/>
          <w:bCs/>
          <w:sz w:val="32"/>
          <w:szCs w:val="32"/>
          <w:rtl/>
          <w:lang w:val="en-US" w:eastAsia="en-US" w:bidi="ar-SA"/>
        </w:rPr>
        <w:t xml:space="preserve"> درجة لكل فقرة )</w:t>
      </w:r>
    </w:p>
    <w:tbl>
      <w:tblPr>
        <w:tblStyle w:val="TableNormal"/>
        <w:tblpPr w:leftFromText="180" w:rightFromText="180" w:vertAnchor="text" w:horzAnchor="margin" w:tblpXSpec="center" w:tblpY="82"/>
        <w:bidiVisual/>
        <w:tblW w:w="10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000"/>
      </w:tblPr>
      <w:tblGrid>
        <w:gridCol w:w="537"/>
        <w:gridCol w:w="9185"/>
        <w:gridCol w:w="737"/>
      </w:tblGrid>
      <w:tr w:rsidTr="000E6570">
        <w:tblPrEx>
          <w:tblW w:w="10459" w:type="dxa"/>
          <w:tblLayout w:type="fixed"/>
          <w:tblLook w:val="0000"/>
        </w:tblPrEx>
        <w:trPr>
          <w:cantSplit/>
          <w:trHeight w:val="530"/>
        </w:trPr>
        <w:tc>
          <w:tcPr>
            <w:tcW w:w="5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A14A2" w:rsidRPr="000E6570" w:rsidP="00920B71">
            <w:pPr>
              <w:bidi/>
              <w:spacing w:after="0" w:line="240" w:lineRule="auto"/>
              <w:jc w:val="center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91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A14A2" w:rsidRPr="000E6570" w:rsidP="000E6570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الاتحاد السعودي للأمن السيبراني والبرمجة </w:t>
            </w: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والدرونز</w:t>
            </w: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 هو مؤسسة وطنية تهدف إلى</w:t>
            </w: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تدريب المواهب المحلية في مجال الذكاء الاصطناعي.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A14A2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0E6570">
        <w:tblPrEx>
          <w:tblW w:w="10459" w:type="dxa"/>
          <w:tblLayout w:type="fixed"/>
          <w:tblLook w:val="0000"/>
        </w:tblPrEx>
        <w:trPr>
          <w:cantSplit/>
          <w:trHeight w:val="530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A14A2" w:rsidRPr="000E6570" w:rsidP="00920B71">
            <w:pPr>
              <w:bidi/>
              <w:spacing w:after="0" w:line="240" w:lineRule="auto"/>
              <w:jc w:val="center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9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A14A2" w:rsidRPr="000E6570" w:rsidP="000E6570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تتضمن هجمات حجب الخدمة (</w:t>
            </w: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DoS</w:t>
            </w: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) التنسيق بين أجهزة متعددة المهاجمة الشبكة</w:t>
            </w: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 xml:space="preserve">في وقت </w:t>
            </w: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واحد .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A14A2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0E6570">
        <w:tblPrEx>
          <w:tblW w:w="10459" w:type="dxa"/>
          <w:tblLayout w:type="fixed"/>
          <w:tblLook w:val="0000"/>
        </w:tblPrEx>
        <w:trPr>
          <w:cantSplit/>
          <w:trHeight w:val="530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61C4" w:rsidRPr="000E6570" w:rsidP="00920B71">
            <w:pPr>
              <w:bidi/>
              <w:spacing w:after="0" w:line="240" w:lineRule="auto"/>
              <w:jc w:val="center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٣</w:t>
            </w:r>
          </w:p>
        </w:tc>
        <w:tc>
          <w:tcPr>
            <w:tcW w:w="9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61C4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0324C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يتم استخدام تتبع السلوك حصريا للأغراض الأمنية وليس للإعلانات المستهدفة.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61C4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0E6570">
        <w:tblPrEx>
          <w:tblW w:w="10459" w:type="dxa"/>
          <w:tblLayout w:type="fixed"/>
          <w:tblLook w:val="0000"/>
        </w:tblPrEx>
        <w:trPr>
          <w:cantSplit/>
          <w:trHeight w:val="530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920B71">
            <w:pPr>
              <w:bidi/>
              <w:spacing w:after="0" w:line="240" w:lineRule="auto"/>
              <w:jc w:val="center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٤</w:t>
            </w:r>
          </w:p>
        </w:tc>
        <w:tc>
          <w:tcPr>
            <w:tcW w:w="9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BA4C5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تستخدم تقنية البيئة المعزولة (</w:t>
            </w:r>
            <w:r w:rsidRPr="00BA4C53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Sandboxing</w:t>
            </w:r>
            <w:r w:rsidRPr="00BA4C5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) لعزل التطبيقات عن نظام التشغيل الرئيس</w:t>
            </w: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>ي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0E6570">
        <w:tblPrEx>
          <w:tblW w:w="10459" w:type="dxa"/>
          <w:tblLayout w:type="fixed"/>
          <w:tblLook w:val="0000"/>
        </w:tblPrEx>
        <w:trPr>
          <w:cantSplit/>
          <w:trHeight w:val="530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920B71">
            <w:pPr>
              <w:bidi/>
              <w:spacing w:after="0" w:line="240" w:lineRule="auto"/>
              <w:jc w:val="center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٥</w:t>
            </w:r>
          </w:p>
        </w:tc>
        <w:tc>
          <w:tcPr>
            <w:tcW w:w="9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920B71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BA4C5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الموجهات هي المسؤولة عن توجيه حركة البيانات داخل الشبكة المحلية (</w:t>
            </w:r>
            <w:r w:rsidRPr="00BA4C53">
              <w:rPr>
                <w:rFonts w:ascii="Sakkal Majalla" w:hAnsi="Sakkal Majalla" w:eastAsiaTheme="minorHAnsi" w:cs="Sakkal Majalla"/>
                <w:sz w:val="28"/>
                <w:szCs w:val="28"/>
                <w:lang w:val="en-US" w:eastAsia="en-US" w:bidi="ar-SA"/>
              </w:rPr>
              <w:t>LAN</w:t>
            </w:r>
            <w:r w:rsidRPr="00BA4C53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).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0E6570">
        <w:tblPrEx>
          <w:tblW w:w="10459" w:type="dxa"/>
          <w:tblLayout w:type="fixed"/>
          <w:tblLook w:val="0000"/>
        </w:tblPrEx>
        <w:trPr>
          <w:cantSplit/>
          <w:trHeight w:val="530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920B71">
            <w:pPr>
              <w:bidi/>
              <w:spacing w:after="0" w:line="240" w:lineRule="auto"/>
              <w:jc w:val="center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٦</w:t>
            </w:r>
          </w:p>
        </w:tc>
        <w:tc>
          <w:tcPr>
            <w:tcW w:w="9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CD5E84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تتضمن الاستجابة للحوادث جمع البيانات وتحليلها لتحديد تفاصيل أي حادث أمن سيبراني</w:t>
            </w:r>
            <w:r>
              <w:rPr>
                <w:rFonts w:ascii="Sakkal Majalla" w:hAnsi="Sakkal Majalla" w:eastAsiaTheme="minorHAnsi" w:cs="Sakkal Majalla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2E3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0E6570">
        <w:tblPrEx>
          <w:tblW w:w="10459" w:type="dxa"/>
          <w:tblLayout w:type="fixed"/>
          <w:tblLook w:val="0000"/>
        </w:tblPrEx>
        <w:trPr>
          <w:cantSplit/>
          <w:trHeight w:val="530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E10EB" w:rsidRPr="000E6570" w:rsidP="00920B71">
            <w:pPr>
              <w:bidi/>
              <w:spacing w:after="0" w:line="240" w:lineRule="auto"/>
              <w:jc w:val="center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٧</w:t>
            </w:r>
          </w:p>
        </w:tc>
        <w:tc>
          <w:tcPr>
            <w:tcW w:w="9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E10EB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lang w:val="en-US" w:eastAsia="en-US" w:bidi="ar-SA"/>
              </w:rPr>
            </w:pPr>
            <w:r w:rsidRPr="00CD5E84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يغطي قانون مكافحة جرائم المعلوماتية السعودي كلا من أمن الأفراد وأمن المؤسسات.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E10EB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0E6570">
        <w:tblPrEx>
          <w:tblW w:w="10459" w:type="dxa"/>
          <w:tblLayout w:type="fixed"/>
          <w:tblLook w:val="0000"/>
        </w:tblPrEx>
        <w:trPr>
          <w:cantSplit/>
          <w:trHeight w:val="530"/>
        </w:trPr>
        <w:tc>
          <w:tcPr>
            <w:tcW w:w="5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E10EB" w:rsidRPr="000E6570" w:rsidP="00920B71">
            <w:pPr>
              <w:bidi/>
              <w:spacing w:after="0" w:line="240" w:lineRule="auto"/>
              <w:jc w:val="center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E6570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٨</w:t>
            </w:r>
          </w:p>
        </w:tc>
        <w:tc>
          <w:tcPr>
            <w:tcW w:w="91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E10EB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  <w:r w:rsidRPr="00045F32">
              <w:rPr>
                <w:rFonts w:ascii="Sakkal Majalla" w:hAnsi="Sakkal Majalla" w:eastAsiaTheme="minorHAnsi" w:cs="Sakkal Majalla"/>
                <w:sz w:val="28"/>
                <w:szCs w:val="28"/>
                <w:rtl/>
                <w:lang w:val="en-US" w:eastAsia="en-US" w:bidi="ar-SA"/>
              </w:rPr>
              <w:t>تستخدم المصادقة للتحقق من سلامة الرسائل.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E10EB" w:rsidRPr="000E6570" w:rsidP="00EF5717">
            <w:pPr>
              <w:bidi/>
              <w:spacing w:after="0" w:line="240" w:lineRule="auto"/>
              <w:rPr>
                <w:rFonts w:ascii="Sakkal Majalla" w:eastAsia="Calibri" w:hAnsi="Sakkal Majalla" w:cs="Sakkal Majalla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1A682D" w:rsidRPr="0064062A" w:rsidP="002A14A2">
      <w:pPr>
        <w:tabs>
          <w:tab w:val="left" w:pos="2984"/>
        </w:tabs>
        <w:bidi/>
        <w:spacing w:after="160" w:line="259" w:lineRule="auto"/>
        <w:rPr>
          <w:rFonts w:ascii="Sakkal Majalla" w:eastAsia="Calibri" w:hAnsi="Sakkal Majalla" w:cs="Sakkal Majalla"/>
          <w:b/>
          <w:bCs/>
          <w:noProof/>
          <w:color w:val="000000"/>
          <w:sz w:val="22"/>
          <w:szCs w:val="22"/>
          <w:u w:val="single"/>
          <w:rtl/>
          <w:lang w:val="en-US" w:eastAsia="en-US" w:bidi="ar-SA"/>
        </w:rPr>
      </w:pPr>
    </w:p>
    <w:p w:rsidR="006569B0" w:rsidRPr="008F0120" w:rsidP="008F0120">
      <w:pPr>
        <w:bidi/>
        <w:spacing w:after="160" w:line="240" w:lineRule="auto"/>
        <w:rPr>
          <w:rFonts w:ascii="Sakkal Majalla" w:eastAsia="Calibri" w:hAnsi="Sakkal Majalla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</w:pPr>
      <w:r w:rsidRPr="008F0120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>ب</w:t>
      </w:r>
      <w:r w:rsidRPr="008F0120" w:rsidR="00072D5D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>)</w:t>
      </w:r>
      <w:r w:rsidRPr="008F0120" w:rsidR="007C559B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 </w:t>
      </w:r>
      <w:r w:rsidRPr="008F0120">
        <w:rPr>
          <w:rFonts w:ascii="Sakkal Majalla" w:hAnsi="Sakkal Majalla" w:cs="Sakkal Majalla"/>
          <w:b/>
          <w:bCs/>
          <w:noProof/>
          <w:color w:val="000000" w:themeColor="text1"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12280900</wp:posOffset>
                </wp:positionH>
                <wp:positionV relativeFrom="paragraph">
                  <wp:posOffset>150495</wp:posOffset>
                </wp:positionV>
                <wp:extent cx="571500" cy="727710"/>
                <wp:effectExtent l="0" t="0" r="12700" b="8890"/>
                <wp:wrapNone/>
                <wp:docPr id="16" name="شكل بيضاوي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1500" cy="72771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9B0" w:rsidP="006569B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6569B0" w:rsidP="006569B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٠.٥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6" o:spid="_x0000_s1038" style="width:45pt;height:57.3pt;margin-top:11.85pt;margin-left:967pt;mso-height-percent:0;mso-height-relative:margin;mso-width-percent:0;mso-width-relative:margin;mso-wrap-distance-bottom:0;mso-wrap-distance-left:9pt;mso-wrap-distance-right:9pt;mso-wrap-distance-top:0;position:absolute;v-text-anchor:middle;z-index:251667456" fillcolor="white" stroked="t" strokecolor="black" strokeweight="2pt">
                <v:textbox>
                  <w:txbxContent>
                    <w:p w:rsidR="006569B0" w:rsidP="006569B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6569B0" w:rsidP="006569B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٠.٥</w:t>
                      </w:r>
                    </w:p>
                  </w:txbxContent>
                </v:textbox>
              </v:oval>
            </w:pict>
          </mc:Fallback>
        </mc:AlternateContent>
      </w:r>
      <w:r w:rsidRPr="008F0120">
        <w:rPr>
          <w:rFonts w:ascii="Sakkal Majalla" w:hAnsi="Sakkal Majalla" w:cs="Sakkal Majalla"/>
          <w:b/>
          <w:bCs/>
          <w:noProof/>
          <w:color w:val="000000" w:themeColor="text1"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12123420</wp:posOffset>
                </wp:positionH>
                <wp:positionV relativeFrom="paragraph">
                  <wp:posOffset>0</wp:posOffset>
                </wp:positionV>
                <wp:extent cx="571500" cy="727710"/>
                <wp:effectExtent l="0" t="0" r="12700" b="8890"/>
                <wp:wrapNone/>
                <wp:docPr id="17" name="شكل بيضاوي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1500" cy="72771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9B0" w:rsidP="006569B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6569B0" w:rsidP="006569B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٠.٥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7" o:spid="_x0000_s1039" style="width:45pt;height:57.3pt;margin-top:0;margin-left:954.6pt;mso-height-percent:0;mso-height-relative:margin;mso-width-percent:0;mso-width-relative:margin;mso-wrap-distance-bottom:0;mso-wrap-distance-left:9pt;mso-wrap-distance-right:9pt;mso-wrap-distance-top:0;position:absolute;v-text-anchor:middle;z-index:251665408" fillcolor="white" stroked="t" strokecolor="black" strokeweight="2pt">
                <v:textbox>
                  <w:txbxContent>
                    <w:p w:rsidR="006569B0" w:rsidP="006569B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6569B0" w:rsidP="006569B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٠.٥</w:t>
                      </w:r>
                    </w:p>
                  </w:txbxContent>
                </v:textbox>
              </v:oval>
            </w:pict>
          </mc:Fallback>
        </mc:AlternateContent>
      </w:r>
      <w:r w:rsidRPr="008F0120" w:rsidR="0064062A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قارني بين أنواع التشفير الثلاثة من حيث المزايا </w:t>
      </w:r>
      <w:r w:rsidRPr="008F0120" w:rsidR="0064062A">
        <w:rPr>
          <w:rFonts w:ascii="Sakkal Majalla" w:hAnsi="Sakkal Majalla" w:eastAsiaTheme="minorHAnsi" w:cs="Sakkal Majalla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والعيوب </w:t>
      </w:r>
      <w:r w:rsidR="008F0120">
        <w:rPr>
          <w:rFonts w:ascii="Sakkal Majalla" w:hAnsi="Sakkal Majalla" w:eastAsiaTheme="minorHAnsi" w:cs="Sakkal Majalla" w:hint="cs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>:</w:t>
      </w:r>
      <w:r w:rsidR="008F0120">
        <w:rPr>
          <w:rFonts w:ascii="Sakkal Majalla" w:hAnsi="Sakkal Majalla" w:eastAsiaTheme="minorHAnsi" w:cs="Sakkal Majalla" w:hint="cs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 ( نصف</w:t>
      </w:r>
      <w:r w:rsidR="000D1947">
        <w:rPr>
          <w:rFonts w:ascii="Sakkal Majalla" w:hAnsi="Sakkal Majalla" w:eastAsiaTheme="minorHAnsi" w:cs="Sakkal Majalla" w:hint="cs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 درجة </w:t>
      </w:r>
      <w:r w:rsidR="008F0120">
        <w:rPr>
          <w:rFonts w:ascii="Sakkal Majalla" w:hAnsi="Sakkal Majalla" w:eastAsiaTheme="minorHAnsi" w:cs="Sakkal Majalla" w:hint="cs"/>
          <w:b/>
          <w:bCs/>
          <w:color w:val="000000"/>
          <w:sz w:val="32"/>
          <w:szCs w:val="32"/>
          <w:u w:val="single"/>
          <w:rtl/>
          <w:lang w:val="en-US" w:eastAsia="en-US" w:bidi="ar-SA"/>
        </w:rPr>
        <w:t xml:space="preserve"> لكل فقرة )</w:t>
      </w:r>
    </w:p>
    <w:tbl>
      <w:tblPr>
        <w:tblStyle w:val="TableGrid0"/>
        <w:bidiVisual/>
        <w:tblW w:w="0" w:type="auto"/>
        <w:tblLook w:val="04A0"/>
      </w:tblPr>
      <w:tblGrid>
        <w:gridCol w:w="2380"/>
        <w:gridCol w:w="4394"/>
        <w:gridCol w:w="3676"/>
      </w:tblGrid>
      <w:tr w:rsidTr="008F0120">
        <w:tblPrEx>
          <w:tblW w:w="0" w:type="auto"/>
          <w:tblLook w:val="04A0"/>
        </w:tblPrEx>
        <w:trPr>
          <w:trHeight w:val="413"/>
        </w:trPr>
        <w:tc>
          <w:tcPr>
            <w:tcW w:w="2380" w:type="dxa"/>
          </w:tcPr>
          <w:p w:rsidR="0064062A" w:rsidRPr="008F0120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32"/>
                <w:szCs w:val="32"/>
                <w:rtl/>
                <w:lang w:val="en-US" w:eastAsia="en-US" w:bidi="ar-SA"/>
              </w:rPr>
            </w:pPr>
            <w:r w:rsidRPr="008F0120">
              <w:rPr>
                <w:rFonts w:ascii="Sakkal Majalla" w:hAnsi="Sakkal Majalla" w:cs="Sakkal Majalla"/>
                <w:b/>
                <w:bCs/>
                <w:color w:val="000000"/>
                <w:sz w:val="32"/>
                <w:szCs w:val="32"/>
                <w:rtl/>
                <w:lang w:val="en-US" w:eastAsia="en-US" w:bidi="ar-SA"/>
              </w:rPr>
              <w:t>النوع</w:t>
            </w:r>
          </w:p>
        </w:tc>
        <w:tc>
          <w:tcPr>
            <w:tcW w:w="4394" w:type="dxa"/>
          </w:tcPr>
          <w:p w:rsidR="0064062A" w:rsidRPr="008F0120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32"/>
                <w:szCs w:val="32"/>
                <w:rtl/>
                <w:lang w:val="en-US" w:eastAsia="en-US" w:bidi="ar-SA"/>
              </w:rPr>
            </w:pPr>
            <w:r w:rsidRPr="008F0120">
              <w:rPr>
                <w:rFonts w:ascii="Sakkal Majalla" w:hAnsi="Sakkal Majalla" w:cs="Sakkal Majalla"/>
                <w:b/>
                <w:bCs/>
                <w:color w:val="000000"/>
                <w:sz w:val="32"/>
                <w:szCs w:val="32"/>
                <w:rtl/>
                <w:lang w:val="en-US" w:eastAsia="en-US" w:bidi="ar-SA"/>
              </w:rPr>
              <w:t>المزايا</w:t>
            </w:r>
          </w:p>
        </w:tc>
        <w:tc>
          <w:tcPr>
            <w:tcW w:w="3676" w:type="dxa"/>
          </w:tcPr>
          <w:p w:rsidR="0064062A" w:rsidRPr="008F0120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32"/>
                <w:szCs w:val="32"/>
                <w:rtl/>
                <w:lang w:val="en-US" w:eastAsia="en-US" w:bidi="ar-SA"/>
              </w:rPr>
            </w:pPr>
            <w:r w:rsidRPr="008F0120">
              <w:rPr>
                <w:rFonts w:ascii="Sakkal Majalla" w:hAnsi="Sakkal Majalla" w:cs="Sakkal Majalla"/>
                <w:b/>
                <w:bCs/>
                <w:color w:val="000000"/>
                <w:sz w:val="32"/>
                <w:szCs w:val="32"/>
                <w:rtl/>
                <w:lang w:val="en-US" w:eastAsia="en-US" w:bidi="ar-SA"/>
              </w:rPr>
              <w:t xml:space="preserve">العيوب </w:t>
            </w:r>
          </w:p>
        </w:tc>
      </w:tr>
      <w:tr w:rsidTr="008F0120">
        <w:tblPrEx>
          <w:tblW w:w="0" w:type="auto"/>
          <w:tblLook w:val="04A0"/>
        </w:tblPrEx>
        <w:tc>
          <w:tcPr>
            <w:tcW w:w="2380" w:type="dxa"/>
          </w:tcPr>
          <w:p w:rsidR="0064062A" w:rsidRPr="008F0120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8F0120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تشفير المفتاح المتماثل</w:t>
            </w:r>
          </w:p>
        </w:tc>
        <w:tc>
          <w:tcPr>
            <w:tcW w:w="4394" w:type="dxa"/>
          </w:tcPr>
          <w:p w:rsidR="0064062A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  <w:p w:rsidR="002448E3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  <w:p w:rsidR="002448E3" w:rsidRPr="0064062A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676" w:type="dxa"/>
          </w:tcPr>
          <w:p w:rsidR="0064062A" w:rsidRPr="0064062A" w:rsidP="008F0120">
            <w:pPr>
              <w:bidi/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8F0120">
        <w:tblPrEx>
          <w:tblW w:w="0" w:type="auto"/>
          <w:tblLook w:val="04A0"/>
        </w:tblPrEx>
        <w:tc>
          <w:tcPr>
            <w:tcW w:w="2380" w:type="dxa"/>
          </w:tcPr>
          <w:p w:rsidR="0064062A" w:rsidRPr="008F0120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8F0120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تشفير المفتاح غير المتماثل</w:t>
            </w:r>
          </w:p>
        </w:tc>
        <w:tc>
          <w:tcPr>
            <w:tcW w:w="4394" w:type="dxa"/>
          </w:tcPr>
          <w:p w:rsidR="0064062A" w:rsidP="008F0120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  <w:p w:rsidR="002448E3" w:rsidP="008F0120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  <w:p w:rsidR="002448E3" w:rsidRPr="0064062A" w:rsidP="008F0120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676" w:type="dxa"/>
          </w:tcPr>
          <w:p w:rsidR="0064062A" w:rsidRPr="0064062A" w:rsidP="008F0120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8F0120">
        <w:tblPrEx>
          <w:tblW w:w="0" w:type="auto"/>
          <w:tblLook w:val="04A0"/>
        </w:tblPrEx>
        <w:tc>
          <w:tcPr>
            <w:tcW w:w="2380" w:type="dxa"/>
          </w:tcPr>
          <w:p w:rsidR="0064062A" w:rsidRPr="008F0120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8F0120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الاختزال </w:t>
            </w:r>
          </w:p>
        </w:tc>
        <w:tc>
          <w:tcPr>
            <w:tcW w:w="4394" w:type="dxa"/>
          </w:tcPr>
          <w:p w:rsidR="0064062A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  <w:p w:rsidR="002448E3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  <w:p w:rsidR="002448E3" w:rsidRPr="0064062A" w:rsidP="0064062A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676" w:type="dxa"/>
          </w:tcPr>
          <w:p w:rsidR="0064062A" w:rsidRPr="0064062A" w:rsidP="008F0120">
            <w:pPr>
              <w:bidi/>
              <w:spacing w:line="360" w:lineRule="auto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2925D2" w:rsidRPr="0064062A" w:rsidP="00DD4C47">
      <w:pPr>
        <w:bidi/>
        <w:spacing w:after="0" w:line="240" w:lineRule="auto"/>
        <w:rPr>
          <w:rFonts w:ascii="Sakkal Majalla" w:eastAsia="Calibri" w:hAnsi="Sakkal Majalla" w:cs="Sakkal Majalla"/>
          <w:b/>
          <w:bCs/>
          <w:sz w:val="32"/>
          <w:szCs w:val="32"/>
          <w:rtl/>
          <w:lang w:val="en-US" w:eastAsia="en-US" w:bidi="ar-SA"/>
        </w:rPr>
      </w:pPr>
      <w:r w:rsidRPr="0064062A">
        <w:rPr>
          <w:rFonts w:ascii="Sakkal Majalla" w:hAnsi="Sakkal Majalla" w:cs="Sakkal Majalla"/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150283</wp:posOffset>
                </wp:positionV>
                <wp:extent cx="671830" cy="566877"/>
                <wp:effectExtent l="0" t="0" r="13970" b="5080"/>
                <wp:wrapNone/>
                <wp:docPr id="1621041833" name="مجموعة 162104183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1830" cy="566877"/>
                          <a:chOff x="0" y="0"/>
                          <a:chExt cx="1023504" cy="705085"/>
                        </a:xfrm>
                      </wpg:grpSpPr>
                      <wps:wsp xmlns:wps="http://schemas.microsoft.com/office/word/2010/wordprocessingShape">
                        <wps:cNvPr id="2031197331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75644974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38702056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3854" y="252747"/>
                            <a:ext cx="880017" cy="452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02F5B" w:rsidRPr="00AF465B" w:rsidP="00D02F5B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6"/>
                                  <w:szCs w:val="36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  <w:lang w:val="en-US" w:eastAsia="en-US" w:bidi="ar-SA"/>
                                </w:rPr>
                                <w:t>4,5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621041833" o:spid="_x0000_s1040" style="width:54pt;height:45.04pt;margin-top:11.83pt;margin-left:12pt;mso-height-percent:0;mso-height-relative:margin;mso-width-percent:0;mso-width-relative:margin;mso-wrap-distance-bottom:0;mso-wrap-distance-left:9pt;mso-wrap-distance-right:9pt;mso-wrap-distance-top:0;position:absolute;z-index:251675648" coordorigin="0,0" coordsize="21600,21600">
                <v:roundrect id="_x0000_s1041" style="width:21308;height:19550;position:absolute;v-text-anchor:top" arcsize="10923f" filled="f" fillcolor="this" stroked="t" strokecolor="black" strokeweight="0.75pt">
                  <v:stroke joinstyle="round"/>
                </v:roundrect>
                <v:shape id="_x0000_s1042" type="#_x0000_t32" style="width:21308;height:0;flip:x;left:292;position:absolute;top:9396;v-text-anchor:top" filled="f" fillcolor="this" stroked="t" strokecolor="black" strokeweight="0.75pt">
                  <v:stroke joinstyle="round"/>
                </v:shape>
                <v:shape id="_x0000_s1043" type="#_x0000_t202" style="width:18572;height:13857;left:292;position:absolute;top:7743;v-text-anchor:top" filled="f" fillcolor="this" stroked="f">
                  <v:textbox>
                    <w:txbxContent>
                      <w:p w:rsidR="00D02F5B" w:rsidRPr="00AF465B" w:rsidP="00D02F5B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sz w:val="36"/>
                            <w:szCs w:val="36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sz w:val="36"/>
                            <w:szCs w:val="36"/>
                            <w:rtl/>
                            <w:lang w:val="en-US" w:eastAsia="en-US" w:bidi="ar-SA"/>
                          </w:rPr>
                          <w:t>4,5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D4C47" w:rsidRPr="0064062A" w:rsidP="00045F32">
      <w:pPr>
        <w:tabs>
          <w:tab w:val="left" w:pos="2984"/>
        </w:tabs>
        <w:bidi/>
        <w:spacing w:after="0" w:line="240" w:lineRule="auto"/>
        <w:rPr>
          <w:rFonts w:ascii="Sakkal Majalla" w:eastAsia="Calibri" w:hAnsi="Sakkal Majalla" w:cs="Sakkal Majalla"/>
          <w:b/>
          <w:bCs/>
          <w:sz w:val="36"/>
          <w:szCs w:val="36"/>
          <w:rtl/>
          <w:lang w:val="en-US" w:eastAsia="en-US" w:bidi="ar-SA"/>
        </w:rPr>
      </w:pPr>
      <w:r w:rsidRPr="0064062A">
        <w:rPr>
          <w:rFonts w:ascii="Sakkal Majalla" w:hAnsi="Sakkal Majalla" w:eastAsiaTheme="minorHAnsi" w:cs="Sakkal Majalla"/>
          <w:b/>
          <w:bCs/>
          <w:sz w:val="36"/>
          <w:szCs w:val="36"/>
          <w:rtl/>
          <w:lang w:val="en-US" w:eastAsia="en-US" w:bidi="ar-SA"/>
        </w:rPr>
        <w:t xml:space="preserve">السؤال </w:t>
      </w:r>
      <w:r w:rsidRPr="0064062A">
        <w:rPr>
          <w:rFonts w:ascii="Sakkal Majalla" w:hAnsi="Sakkal Majalla" w:eastAsiaTheme="minorHAnsi" w:cs="Sakkal Majalla"/>
          <w:b/>
          <w:bCs/>
          <w:sz w:val="36"/>
          <w:szCs w:val="36"/>
          <w:rtl/>
          <w:lang w:val="en-US" w:eastAsia="en-US" w:bidi="ar-SA"/>
        </w:rPr>
        <w:t>الثالث :</w:t>
      </w:r>
      <w:r w:rsidRPr="0064062A" w:rsidR="001A682D">
        <w:rPr>
          <w:rFonts w:ascii="Sakkal Majalla" w:hAnsi="Sakkal Majalla" w:eastAsiaTheme="minorHAnsi" w:cs="Sakkal Majalla"/>
          <w:b/>
          <w:bCs/>
          <w:sz w:val="36"/>
          <w:szCs w:val="36"/>
          <w:rtl/>
          <w:lang w:val="en-US" w:eastAsia="en-US" w:bidi="ar-SA"/>
        </w:rPr>
        <w:t xml:space="preserve"> </w:t>
      </w:r>
      <w:r w:rsidR="000D1947">
        <w:rPr>
          <w:rFonts w:ascii="Sakkal Majalla" w:hAnsi="Sakkal Majalla" w:eastAsiaTheme="minorHAnsi" w:cs="Sakkal Majalla" w:hint="cs"/>
          <w:b/>
          <w:bCs/>
          <w:sz w:val="36"/>
          <w:szCs w:val="36"/>
          <w:rtl/>
          <w:lang w:val="en-US" w:eastAsia="en-US" w:bidi="ar-SA"/>
        </w:rPr>
        <w:t xml:space="preserve"> ( نصف درجة لكل فقرة )</w:t>
      </w:r>
    </w:p>
    <w:p w:rsidR="006569B0" w:rsidRPr="0064062A" w:rsidP="00920B71">
      <w:pPr>
        <w:bidi/>
        <w:spacing w:after="0" w:line="240" w:lineRule="auto"/>
        <w:rPr>
          <w:rFonts w:ascii="Sakkal Majalla" w:eastAsia="Calibri" w:hAnsi="Sakkal Majalla" w:cs="Sakkal Majalla"/>
          <w:b/>
          <w:bCs/>
          <w:sz w:val="32"/>
          <w:szCs w:val="32"/>
          <w:rtl/>
          <w:lang w:val="en-US" w:eastAsia="en-US" w:bidi="ar-SA"/>
        </w:rPr>
      </w:pPr>
      <w:r w:rsidRPr="0064062A">
        <w:rPr>
          <w:rFonts w:ascii="Sakkal Majalla" w:hAnsi="Sakkal Majalla" w:eastAsiaTheme="minorHAnsi" w:cs="Sakkal Majalla"/>
          <w:b/>
          <w:bCs/>
          <w:sz w:val="32"/>
          <w:szCs w:val="32"/>
          <w:rtl/>
          <w:lang w:val="en-US" w:eastAsia="en-US" w:bidi="ar-SA"/>
        </w:rPr>
        <w:t xml:space="preserve">عددي ما </w:t>
      </w:r>
      <w:r w:rsidRPr="0064062A">
        <w:rPr>
          <w:rFonts w:ascii="Sakkal Majalla" w:hAnsi="Sakkal Majalla" w:eastAsiaTheme="minorHAnsi" w:cs="Sakkal Majalla"/>
          <w:b/>
          <w:bCs/>
          <w:sz w:val="32"/>
          <w:szCs w:val="32"/>
          <w:rtl/>
          <w:lang w:val="en-US" w:eastAsia="en-US" w:bidi="ar-SA"/>
        </w:rPr>
        <w:t>يلي :</w:t>
      </w:r>
      <w:r w:rsidRPr="0064062A">
        <w:rPr>
          <w:rFonts w:ascii="Sakkal Majalla" w:hAnsi="Sakkal Majalla" w:eastAsiaTheme="minorHAnsi" w:cs="Sakkal Majalla"/>
          <w:b/>
          <w:bCs/>
          <w:noProof/>
          <w:sz w:val="32"/>
          <w:szCs w:val="32"/>
          <w:lang w:val="en-US" w:eastAsia="en-US" w:bidi="ar-SA"/>
        </w:rPr>
        <w:t xml:space="preserve"> </w:t>
      </w:r>
    </w:p>
    <w:p w:rsidR="00CD3456" w:rsidRPr="0064062A" w:rsidP="00DD4C47">
      <w:pPr>
        <w:numPr>
          <w:ilvl w:val="0"/>
          <w:numId w:val="37"/>
        </w:numPr>
        <w:bidi/>
        <w:spacing w:after="0" w:line="360" w:lineRule="auto"/>
        <w:ind w:left="560" w:hanging="360"/>
        <w:rPr>
          <w:rFonts w:ascii="Sakkal Majalla" w:eastAsia="Calibri" w:hAnsi="Sakkal Majalla" w:cs="Sakkal Majalla"/>
          <w:b/>
          <w:bCs/>
          <w:sz w:val="28"/>
          <w:szCs w:val="28"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ا</w:t>
      </w:r>
      <w:r w:rsidRPr="00E94E6D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لمخاطر الأمنية المرتبطة بالمدن </w:t>
      </w:r>
      <w:r w:rsidRPr="00E94E6D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الذكية </w:t>
      </w:r>
      <w:r w:rsidRPr="0064062A" w:rsidR="006569B0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>؟</w:t>
      </w:r>
      <w:r w:rsidRPr="0064062A" w:rsidR="006569B0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 اثنين فقط</w:t>
      </w:r>
    </w:p>
    <w:p w:rsidR="00DD4C47" w:rsidP="002448E3">
      <w:pPr>
        <w:numPr>
          <w:ilvl w:val="0"/>
          <w:numId w:val="38"/>
        </w:numPr>
        <w:bidi/>
        <w:spacing w:after="0" w:line="240" w:lineRule="auto"/>
        <w:ind w:left="920" w:hanging="360"/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2448E3" w:rsidRPr="0064062A" w:rsidP="002448E3">
      <w:pPr>
        <w:numPr>
          <w:ilvl w:val="0"/>
          <w:numId w:val="38"/>
        </w:numPr>
        <w:bidi/>
        <w:spacing w:after="0" w:line="240" w:lineRule="auto"/>
        <w:ind w:left="920" w:hanging="360"/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920B71" w:rsidRPr="0064062A" w:rsidP="00CD3456">
      <w:pPr>
        <w:bidi/>
        <w:spacing w:after="0" w:line="240" w:lineRule="auto"/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</w:pPr>
      <w:r w:rsidRPr="0064062A">
        <w:rPr>
          <w:rFonts w:ascii="Sakkal Majalla" w:eastAsia="Calibri" w:hAnsi="Sakkal Majalla" w:cs="Sakkal Majalla"/>
          <w:b/>
          <w:bCs/>
          <w:noProof/>
          <w:color w:val="0D0D0D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12123420</wp:posOffset>
                </wp:positionH>
                <wp:positionV relativeFrom="paragraph">
                  <wp:posOffset>0</wp:posOffset>
                </wp:positionV>
                <wp:extent cx="571500" cy="727710"/>
                <wp:effectExtent l="0" t="0" r="12700" b="8890"/>
                <wp:wrapNone/>
                <wp:docPr id="32" name="شكل بيضاوي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1500" cy="72771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9B0" w:rsidP="006569B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6569B0" w:rsidP="006569B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٠.٥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2" o:spid="_x0000_s1044" style="width:45pt;height:57.3pt;margin-top:0;margin-left:954.6pt;mso-height-percent:0;mso-height-relative:margin;mso-width-percent:0;mso-width-relative:margin;mso-wrap-distance-bottom:0;mso-wrap-distance-left:9pt;mso-wrap-distance-right:9pt;mso-wrap-distance-top:0;position:absolute;v-text-anchor:middle;z-index:251669504" fillcolor="white" stroked="t" strokecolor="black" strokeweight="2pt">
                <v:textbox>
                  <w:txbxContent>
                    <w:p w:rsidR="006569B0" w:rsidP="006569B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6569B0" w:rsidP="006569B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٠.٥</w:t>
                      </w:r>
                    </w:p>
                  </w:txbxContent>
                </v:textbox>
              </v:oval>
            </w:pict>
          </mc:Fallback>
        </mc:AlternateContent>
      </w:r>
    </w:p>
    <w:p w:rsidR="00CD5E84" w:rsidP="00CD5E84">
      <w:pPr>
        <w:numPr>
          <w:ilvl w:val="0"/>
          <w:numId w:val="37"/>
        </w:numPr>
        <w:bidi/>
        <w:spacing w:after="0" w:line="276" w:lineRule="auto"/>
        <w:ind w:left="560" w:hanging="360"/>
        <w:rPr>
          <w:rFonts w:ascii="Sakkal Majalla" w:eastAsia="Calibri" w:hAnsi="Sakkal Majalla" w:cs="Sakkal Majalla"/>
          <w:b/>
          <w:bCs/>
          <w:sz w:val="28"/>
          <w:szCs w:val="28"/>
          <w:lang w:val="en-US" w:eastAsia="en-US" w:bidi="ar-SA"/>
        </w:rPr>
      </w:pPr>
      <w:r w:rsidRPr="0064062A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0E6570"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 xml:space="preserve">الأنواع الرئيسية لهجمات الهندسة </w:t>
      </w:r>
      <w:r w:rsidR="000E6570"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 xml:space="preserve">الاجتماعية </w:t>
      </w:r>
      <w:r w:rsidRPr="0064062A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>؟</w:t>
      </w:r>
      <w:r w:rsidRPr="0064062A" w:rsidR="00DD4C47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64062A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>( اثنين</w:t>
      </w:r>
      <w:r w:rsidRPr="0064062A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 فقط )</w:t>
      </w:r>
    </w:p>
    <w:p w:rsidR="002448E3" w:rsidP="002448E3">
      <w:pPr>
        <w:numPr>
          <w:ilvl w:val="0"/>
          <w:numId w:val="39"/>
        </w:numPr>
        <w:bidi/>
        <w:spacing w:after="0" w:line="240" w:lineRule="auto"/>
        <w:ind w:left="920" w:hanging="360"/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2448E3" w:rsidRPr="0064062A" w:rsidP="002448E3">
      <w:pPr>
        <w:numPr>
          <w:ilvl w:val="0"/>
          <w:numId w:val="39"/>
        </w:numPr>
        <w:bidi/>
        <w:spacing w:after="0" w:line="240" w:lineRule="auto"/>
        <w:ind w:left="920" w:hanging="360"/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CD5E84" w:rsidP="00DD4C47">
      <w:pPr>
        <w:bidi/>
        <w:spacing w:after="0" w:line="360" w:lineRule="auto"/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</w:pPr>
    </w:p>
    <w:p w:rsidR="00CD5E84" w:rsidP="00CD5E84">
      <w:pPr>
        <w:numPr>
          <w:ilvl w:val="0"/>
          <w:numId w:val="37"/>
        </w:numPr>
        <w:bidi/>
        <w:spacing w:after="0" w:line="360" w:lineRule="auto"/>
        <w:ind w:left="560" w:hanging="360"/>
        <w:rPr>
          <w:rFonts w:ascii="Sakkal Majalla" w:eastAsia="Calibri" w:hAnsi="Sakkal Majalla" w:cs="Sakkal Majalla"/>
          <w:b/>
          <w:bCs/>
          <w:sz w:val="28"/>
          <w:szCs w:val="28"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 xml:space="preserve">طرائق </w:t>
      </w: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التحليل  في</w:t>
      </w: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 w:rsidRPr="00CD5E84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التحليل الجنائي الرقمي </w:t>
      </w: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64062A" w:rsidR="006B0763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>(</w:t>
      </w:r>
      <w:r w:rsidRPr="0064062A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اثنين </w:t>
      </w:r>
      <w:r w:rsidRPr="0064062A" w:rsidR="006B0763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>فقط )</w:t>
      </w:r>
    </w:p>
    <w:p w:rsidR="002448E3" w:rsidP="002448E3">
      <w:pPr>
        <w:numPr>
          <w:ilvl w:val="0"/>
          <w:numId w:val="40"/>
        </w:numPr>
        <w:bidi/>
        <w:spacing w:after="0" w:line="240" w:lineRule="auto"/>
        <w:ind w:left="920" w:hanging="360"/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2448E3" w:rsidRPr="0064062A" w:rsidP="002448E3">
      <w:pPr>
        <w:numPr>
          <w:ilvl w:val="0"/>
          <w:numId w:val="40"/>
        </w:numPr>
        <w:bidi/>
        <w:spacing w:after="0" w:line="240" w:lineRule="auto"/>
        <w:ind w:left="920" w:hanging="360"/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045F32" w:rsidP="00CD5E84">
      <w:pPr>
        <w:bidi/>
        <w:spacing w:after="0" w:line="276" w:lineRule="auto"/>
        <w:ind w:left="560"/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</w:pPr>
    </w:p>
    <w:p w:rsidR="00045F32" w:rsidRPr="00045F32" w:rsidP="00045F32">
      <w:pPr>
        <w:numPr>
          <w:ilvl w:val="0"/>
          <w:numId w:val="37"/>
        </w:numPr>
        <w:bidi/>
        <w:spacing w:after="0" w:line="360" w:lineRule="auto"/>
        <w:ind w:left="560" w:hanging="360"/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</w:pPr>
      <w:r w:rsidRPr="00045F32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المكونات الرئيسية لضوابط الأمن السيبراني </w:t>
      </w:r>
      <w:r w:rsidRPr="00045F32">
        <w:rPr>
          <w:rFonts w:ascii="Sakkal Majalla" w:hAnsi="Sakkal Majalla" w:eastAsiaTheme="minorHAnsi" w:cs="Sakkal Majalla"/>
          <w:b/>
          <w:bCs/>
          <w:sz w:val="28"/>
          <w:szCs w:val="28"/>
          <w:rtl/>
          <w:lang w:val="en-US" w:eastAsia="en-US" w:bidi="ar-SA"/>
        </w:rPr>
        <w:t xml:space="preserve">للبيانات </w:t>
      </w: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:</w:t>
      </w:r>
    </w:p>
    <w:p w:rsidR="002448E3" w:rsidRPr="0064062A" w:rsidP="002448E3">
      <w:pPr>
        <w:numPr>
          <w:ilvl w:val="0"/>
          <w:numId w:val="41"/>
        </w:numPr>
        <w:bidi/>
        <w:spacing w:after="0" w:line="240" w:lineRule="auto"/>
        <w:ind w:left="920" w:hanging="360"/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2448E3" w:rsidRPr="0064062A" w:rsidP="002448E3">
      <w:pPr>
        <w:numPr>
          <w:ilvl w:val="0"/>
          <w:numId w:val="41"/>
        </w:numPr>
        <w:bidi/>
        <w:spacing w:after="0" w:line="240" w:lineRule="auto"/>
        <w:ind w:left="920" w:hanging="360"/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2448E3" w:rsidRPr="0064062A" w:rsidP="002448E3">
      <w:pPr>
        <w:numPr>
          <w:ilvl w:val="0"/>
          <w:numId w:val="41"/>
        </w:numPr>
        <w:bidi/>
        <w:spacing w:after="0" w:line="240" w:lineRule="auto"/>
        <w:ind w:left="920" w:hanging="360"/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</w:t>
      </w:r>
    </w:p>
    <w:p w:rsidR="00CD5E84" w:rsidRPr="0064062A" w:rsidP="002448E3">
      <w:pPr>
        <w:bidi/>
        <w:spacing w:after="0" w:line="240" w:lineRule="auto"/>
        <w:ind w:left="920"/>
        <w:rPr>
          <w:rFonts w:ascii="Sakkal Majalla" w:eastAsia="Calibri" w:hAnsi="Sakkal Majalla" w:cs="Sakkal Majalla"/>
          <w:b/>
          <w:bCs/>
          <w:sz w:val="28"/>
          <w:szCs w:val="28"/>
          <w:lang w:val="en-US" w:eastAsia="en-US" w:bidi="ar-SA"/>
        </w:rPr>
      </w:pPr>
    </w:p>
    <w:sectPr w:rsidSect="00D0243D">
      <w:headerReference w:type="default" r:id="rId6"/>
      <w:footerReference w:type="even" r:id="rId7"/>
      <w:footerReference w:type="default" r:id="rId8"/>
      <w:type w:val="nextPage"/>
      <w:pgSz w:w="11900" w:h="16840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Style w:val="PageNumber"/>
        <w:rtl/>
      </w:rPr>
      <w:id w:val="1293793635"/>
      <w:docPartObj>
        <w:docPartGallery w:val="Page Numbers (Bottom of Page)"/>
        <w:docPartUnique/>
      </w:docPartObj>
    </w:sdtPr>
    <w:sdtContent>
      <w:p w:rsidR="00D22DD4" w:rsidP="00934CEA">
        <w:pPr>
          <w:framePr w:wrap="none" w:vAnchor="text" w:hAnchor="text" w:xAlign="center" w:y="1"/>
          <w:tabs>
            <w:tab w:val="center" w:pos="4153"/>
            <w:tab w:val="right" w:pos="8306"/>
          </w:tabs>
          <w:bidi/>
          <w:spacing w:after="0" w:line="240" w:lineRule="auto"/>
          <w:rPr>
            <w:rFonts w:ascii="Calibri" w:eastAsia="Calibri" w:hAnsi="Calibri" w:cs="Arial"/>
            <w:sz w:val="22"/>
            <w:szCs w:val="22"/>
            <w:lang w:val="en-US" w:eastAsia="en-US" w:bidi="ar-SA"/>
          </w:rPr>
        </w:pPr>
        <w:r>
          <w:rPr>
            <w:rFonts w:asciiTheme="minorHAnsi" w:eastAsiaTheme="minorHAnsi" w:hAnsiTheme="minorHAnsi" w:cstheme="minorBidi"/>
            <w:sz w:val="22"/>
            <w:szCs w:val="22"/>
            <w:rtl/>
            <w:lang w:val="en-US" w:eastAsia="en-US" w:bidi="ar-SA"/>
          </w:rPr>
          <w:fldChar w:fldCharType="begin"/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instrText xml:space="preserve"> PAGE </w:instrText>
        </w:r>
        <w:r>
          <w:rPr>
            <w:rFonts w:asciiTheme="minorHAnsi" w:eastAsiaTheme="minorHAnsi" w:hAnsiTheme="minorHAnsi" w:cstheme="minorBidi"/>
            <w:sz w:val="22"/>
            <w:szCs w:val="22"/>
            <w:rtl/>
            <w:lang w:val="en-US" w:eastAsia="en-US" w:bidi="ar-SA"/>
          </w:rPr>
          <w:fldChar w:fldCharType="separate"/>
        </w:r>
        <w:r>
          <w:rPr>
            <w:rFonts w:asciiTheme="minorHAnsi" w:eastAsiaTheme="minorHAnsi" w:hAnsiTheme="minorHAnsi" w:cstheme="minorBidi"/>
            <w:sz w:val="22"/>
            <w:szCs w:val="22"/>
            <w:rtl/>
            <w:lang w:val="en-US" w:eastAsia="en-US" w:bidi="ar-SA"/>
          </w:rPr>
          <w:fldChar w:fldCharType="end"/>
        </w:r>
      </w:p>
    </w:sdtContent>
  </w:sdt>
  <w:p w:rsidR="00D22DD4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22DD4" w:rsidRPr="00283418" w:rsidP="00D02F5B">
    <w:pPr>
      <w:tabs>
        <w:tab w:val="center" w:pos="4153"/>
        <w:tab w:val="right" w:pos="8306"/>
      </w:tabs>
      <w:bidi/>
      <w:spacing w:after="0" w:line="240" w:lineRule="auto"/>
      <w:rPr>
        <w:rFonts w:ascii="Sakkal Majalla" w:eastAsia="Calibri" w:hAnsi="Sakkal Majalla" w:cs="Sakkal Majalla"/>
        <w:sz w:val="24"/>
        <w:szCs w:val="24"/>
        <w:lang w:val="en-US" w:eastAsia="en-US" w:bidi="ar-SA"/>
      </w:rPr>
    </w:pPr>
    <w:r w:rsidRPr="00283418">
      <w:rPr>
        <w:rFonts w:ascii="Sakkal Majalla" w:hAnsi="Sakkal Majalla" w:eastAsiaTheme="minorHAnsi" w:cs="Sakkal Majalla"/>
        <w:sz w:val="24"/>
        <w:szCs w:val="24"/>
        <w:rtl/>
        <w:lang w:val="en-US" w:eastAsia="en-US" w:bidi="ar-SA"/>
      </w:rPr>
      <w:t xml:space="preserve">وهان كل الذي كان لا </w:t>
    </w:r>
    <w:r w:rsidRPr="00283418">
      <w:rPr>
        <w:rFonts w:ascii="Sakkal Majalla" w:hAnsi="Sakkal Majalla" w:eastAsiaTheme="minorHAnsi" w:cs="Sakkal Majalla"/>
        <w:sz w:val="24"/>
        <w:szCs w:val="24"/>
        <w:rtl/>
        <w:lang w:val="en-US" w:eastAsia="en-US" w:bidi="ar-SA"/>
      </w:rPr>
      <w:t>يهُون ،</w:t>
    </w:r>
    <w:r w:rsidRPr="00283418">
      <w:rPr>
        <w:rFonts w:ascii="Sakkal Majalla" w:hAnsi="Sakkal Majalla" w:eastAsiaTheme="minorHAnsi" w:cs="Sakkal Majalla"/>
        <w:sz w:val="24"/>
        <w:szCs w:val="24"/>
        <w:rtl/>
        <w:lang w:val="en-US" w:eastAsia="en-US" w:bidi="ar-SA"/>
      </w:rPr>
      <w:t xml:space="preserve"> صباح الختام و لذّة الإتمام  </w:t>
    </w:r>
    <w:r w:rsidRPr="00283418">
      <w:rPr>
        <w:rFonts w:ascii="Segoe UI Symbol" w:hAnsi="Segoe UI Symbol" w:eastAsiaTheme="minorHAnsi" w:cs="Segoe UI Symbol" w:hint="cs"/>
        <w:sz w:val="24"/>
        <w:szCs w:val="24"/>
        <w:rtl/>
        <w:lang w:val="en-US" w:eastAsia="en-US" w:bidi="ar-SA"/>
      </w:rPr>
      <w:t>♥</w:t>
    </w:r>
    <w:r w:rsidRPr="00283418">
      <w:rPr>
        <w:rFonts w:ascii="Sakkal Majalla" w:hAnsi="Sakkal Majalla" w:eastAsiaTheme="minorHAnsi" w:cs="Sakkal Majalla"/>
        <w:sz w:val="24"/>
        <w:szCs w:val="24"/>
        <w:rtl/>
        <w:lang w:val="en-US" w:eastAsia="en-US" w:bidi="ar-SA"/>
      </w:rPr>
      <w:t xml:space="preserve">                        </w:t>
    </w:r>
    <w:r>
      <w:rPr>
        <w:rFonts w:ascii="Sakkal Majalla" w:hAnsi="Sakkal Majalla" w:eastAsiaTheme="minorHAnsi" w:cs="Sakkal Majalla" w:hint="cs"/>
        <w:sz w:val="24"/>
        <w:szCs w:val="24"/>
        <w:rtl/>
        <w:lang w:val="en-US" w:eastAsia="en-US" w:bidi="ar-SA"/>
      </w:rPr>
      <w:t xml:space="preserve">                                                              </w:t>
    </w:r>
    <w:r w:rsidRPr="00283418">
      <w:rPr>
        <w:rFonts w:ascii="Sakkal Majalla" w:hAnsi="Sakkal Majalla" w:eastAsiaTheme="minorHAnsi" w:cs="Sakkal Majalla"/>
        <w:sz w:val="24"/>
        <w:szCs w:val="24"/>
        <w:rtl/>
        <w:lang w:val="en-US" w:eastAsia="en-US" w:bidi="ar-SA"/>
      </w:rPr>
      <w:t xml:space="preserve">                 </w:t>
    </w:r>
    <w:r w:rsidRPr="00283418" w:rsidR="00D02F5B">
      <w:rPr>
        <w:rFonts w:ascii="Sakkal Majalla" w:hAnsi="Sakkal Majalla" w:eastAsiaTheme="minorHAnsi" w:cs="Sakkal Majalla"/>
        <w:sz w:val="24"/>
        <w:szCs w:val="24"/>
        <w:rtl/>
        <w:lang w:val="en-US" w:eastAsia="en-US" w:bidi="ar-SA"/>
      </w:rPr>
      <w:t>معلمة المادة : أ.ساره النوفل</w:t>
    </w:r>
    <w:r w:rsidRPr="00283418" w:rsidR="00D02F5B">
      <w:rPr>
        <w:rFonts w:ascii="Sakkal Majalla" w:hAnsi="Sakkal Majalla" w:eastAsiaTheme="minorHAnsi" w:cs="Sakkal Majalla"/>
        <w:sz w:val="24"/>
        <w:szCs w:val="24"/>
        <w:lang w:val="en-US" w:eastAsia="en-US" w:bidi="ar-SA"/>
      </w:rPr>
      <w:t xml:space="preserve">   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925D2" w:rsidRPr="0064062A" w:rsidP="002925D2">
    <w:pPr>
      <w:tabs>
        <w:tab w:val="center" w:pos="4153"/>
        <w:tab w:val="right" w:pos="8306"/>
      </w:tabs>
      <w:bidi/>
      <w:spacing w:after="0" w:line="240" w:lineRule="auto"/>
      <w:rPr>
        <w:rFonts w:ascii="Sakkal Majalla" w:eastAsia="Calibri" w:hAnsi="Sakkal Majalla" w:cs="Sakkal Majalla"/>
        <w:sz w:val="22"/>
        <w:szCs w:val="22"/>
        <w:lang w:val="en-US" w:eastAsia="en-US" w:bidi="ar-SA"/>
      </w:rPr>
    </w:pPr>
    <w:bookmarkStart w:id="0" w:name="_Hlk118277094"/>
    <w:bookmarkStart w:id="1" w:name="_Hlk118277095"/>
    <w:r w:rsidRPr="0064062A">
      <w:rPr>
        <w:rFonts w:ascii="Sakkal Majalla" w:hAnsi="Sakkal Majalla" w:cs="Sakkal Majalla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-101601</wp:posOffset>
              </wp:positionH>
              <wp:positionV relativeFrom="paragraph">
                <wp:posOffset>-127847</wp:posOffset>
              </wp:positionV>
              <wp:extent cx="1871133" cy="1038225"/>
              <wp:effectExtent l="0" t="0" r="0" b="9525"/>
              <wp:wrapNone/>
              <wp:docPr id="90631324" name="مربع نص 9063132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1133" cy="1038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925D2" w:rsidRPr="0064062A" w:rsidP="00D02F5B">
                          <w:pPr>
                            <w:bidi/>
                            <w:spacing w:after="0" w:line="259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</w:pPr>
                          <w:r w:rsidRPr="0064062A">
                            <w:rPr>
                              <w:rFonts w:ascii="Sakkal Majalla" w:hAnsi="Sakkal Majalla" w:eastAsiaTheme="minorHAnsi" w:cs="Sakkal Majalla" w:hint="cs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المادة:</w:t>
                          </w:r>
                          <w:r w:rsidRPr="0064062A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 xml:space="preserve"> </w:t>
                          </w:r>
                          <w:r w:rsidRPr="0064062A" w:rsidR="00B978DC">
                            <w:rPr>
                              <w:rFonts w:ascii="Sakkal Majalla" w:hAnsi="Sakkal Majalla" w:eastAsiaTheme="minorHAnsi" w:cs="Sakkal Majalla" w:hint="cs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الأمن السيبراني</w:t>
                          </w:r>
                        </w:p>
                        <w:p w:rsidR="0064062A" w:rsidP="00D02F5B">
                          <w:pPr>
                            <w:bidi/>
                            <w:spacing w:after="0" w:line="259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</w:pPr>
                          <w:r w:rsidRPr="0064062A">
                            <w:rPr>
                              <w:rFonts w:ascii="Sakkal Majalla" w:hAnsi="Sakkal Majalla" w:eastAsiaTheme="minorHAnsi" w:cs="Sakkal Majalla" w:hint="cs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 xml:space="preserve">الصف: </w:t>
                          </w:r>
                          <w:r w:rsidRPr="0064062A" w:rsidR="00B978DC">
                            <w:rPr>
                              <w:rFonts w:ascii="Sakkal Majalla" w:hAnsi="Sakkal Majalla" w:eastAsiaTheme="minorHAnsi" w:cs="Sakkal Majalla" w:hint="cs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ثالث</w:t>
                          </w:r>
                          <w:r w:rsidRPr="0064062A">
                            <w:rPr>
                              <w:rFonts w:ascii="Sakkal Majalla" w:hAnsi="Sakkal Majalla" w:eastAsiaTheme="minorHAnsi" w:cs="Sakkal Majalla" w:hint="cs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 xml:space="preserve"> ثانوي </w:t>
                          </w:r>
                        </w:p>
                        <w:p w:rsidR="00D02F5B" w:rsidRPr="0064062A" w:rsidP="00D02F5B">
                          <w:pPr>
                            <w:bidi/>
                            <w:spacing w:after="0" w:line="259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</w:pPr>
                          <w:r w:rsidRPr="0064062A">
                            <w:rPr>
                              <w:rFonts w:ascii="Sakkal Majalla" w:hAnsi="Sakkal Majalla" w:eastAsiaTheme="minorHAnsi" w:cs="Sakkal Majalla" w:hint="cs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 xml:space="preserve">مسار علوم الحاسب والهندسة  </w:t>
                          </w:r>
                        </w:p>
                        <w:p w:rsidR="002925D2" w:rsidRPr="0064062A" w:rsidP="00D02F5B">
                          <w:pPr>
                            <w:bidi/>
                            <w:spacing w:after="0" w:line="259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</w:pPr>
                          <w:r w:rsidRPr="0064062A">
                            <w:rPr>
                              <w:rFonts w:ascii="Sakkal Majalla" w:hAnsi="Sakkal Majalla" w:eastAsiaTheme="minorHAnsi" w:cs="Sakkal Majalla" w:hint="cs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 xml:space="preserve">الزمن: ساعة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90631324" o:spid="_x0000_s2049" type="#_x0000_t202" style="width:147.33pt;height:81.75pt;margin-top:-10.07pt;margin-left:-8pt;mso-height-percent:0;mso-height-relative:page;mso-width-percent:0;mso-width-relative:page;mso-wrap-distance-bottom:0;mso-wrap-distance-left:9pt;mso-wrap-distance-right:9pt;mso-wrap-distance-top:0;position:absolute;v-text-anchor:top;z-index:251660288" filled="f" fillcolor="this" stroked="f">
              <v:textbox>
                <w:txbxContent>
                  <w:p w:rsidR="002925D2" w:rsidRPr="0064062A" w:rsidP="00D02F5B">
                    <w:pPr>
                      <w:bidi/>
                      <w:spacing w:after="0" w:line="259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</w:pPr>
                    <w:r w:rsidRPr="0064062A">
                      <w:rPr>
                        <w:rFonts w:ascii="Sakkal Majalla" w:hAnsi="Sakkal Majalla" w:eastAsiaTheme="minorHAnsi" w:cs="Sakkal Majalla" w:hint="cs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>المادة:</w:t>
                    </w:r>
                    <w:r w:rsidRPr="0064062A">
                      <w:rPr>
                        <w:rFonts w:ascii="Sakkal Majalla" w:hAnsi="Sakkal Majalla" w:eastAsiaTheme="minorHAnsi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 xml:space="preserve"> </w:t>
                    </w:r>
                    <w:r w:rsidRPr="0064062A" w:rsidR="00B978DC">
                      <w:rPr>
                        <w:rFonts w:ascii="Sakkal Majalla" w:hAnsi="Sakkal Majalla" w:eastAsiaTheme="minorHAnsi" w:cs="Sakkal Majalla" w:hint="cs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>الأمن السيبراني</w:t>
                    </w:r>
                  </w:p>
                  <w:p w:rsidR="0064062A" w:rsidP="00D02F5B">
                    <w:pPr>
                      <w:bidi/>
                      <w:spacing w:after="0" w:line="259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</w:pPr>
                    <w:r w:rsidRPr="0064062A">
                      <w:rPr>
                        <w:rFonts w:ascii="Sakkal Majalla" w:hAnsi="Sakkal Majalla" w:eastAsiaTheme="minorHAnsi" w:cs="Sakkal Majalla" w:hint="cs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 xml:space="preserve">الصف: </w:t>
                    </w:r>
                    <w:r w:rsidRPr="0064062A" w:rsidR="00B978DC">
                      <w:rPr>
                        <w:rFonts w:ascii="Sakkal Majalla" w:hAnsi="Sakkal Majalla" w:eastAsiaTheme="minorHAnsi" w:cs="Sakkal Majalla" w:hint="cs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>ثالث</w:t>
                    </w:r>
                    <w:r w:rsidRPr="0064062A">
                      <w:rPr>
                        <w:rFonts w:ascii="Sakkal Majalla" w:hAnsi="Sakkal Majalla" w:eastAsiaTheme="minorHAnsi" w:cs="Sakkal Majalla" w:hint="cs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 xml:space="preserve"> ثانوي </w:t>
                    </w:r>
                  </w:p>
                  <w:p w:rsidR="00D02F5B" w:rsidRPr="0064062A" w:rsidP="00D02F5B">
                    <w:pPr>
                      <w:bidi/>
                      <w:spacing w:after="0" w:line="259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</w:pPr>
                    <w:r w:rsidRPr="0064062A">
                      <w:rPr>
                        <w:rFonts w:ascii="Sakkal Majalla" w:hAnsi="Sakkal Majalla" w:eastAsiaTheme="minorHAnsi" w:cs="Sakkal Majalla" w:hint="cs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 xml:space="preserve">مسار علوم الحاسب والهندسة  </w:t>
                    </w:r>
                  </w:p>
                  <w:p w:rsidR="002925D2" w:rsidRPr="0064062A" w:rsidP="00D02F5B">
                    <w:pPr>
                      <w:bidi/>
                      <w:spacing w:after="0" w:line="259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</w:pPr>
                    <w:r w:rsidRPr="0064062A">
                      <w:rPr>
                        <w:rFonts w:ascii="Sakkal Majalla" w:hAnsi="Sakkal Majalla" w:eastAsiaTheme="minorHAnsi" w:cs="Sakkal Majalla" w:hint="cs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 xml:space="preserve">الزمن: ساعة </w:t>
                    </w:r>
                  </w:p>
                </w:txbxContent>
              </v:textbox>
            </v:shape>
          </w:pict>
        </mc:Fallback>
      </mc:AlternateContent>
    </w:r>
    <w:r w:rsidRPr="0064062A">
      <w:rPr>
        <w:rFonts w:ascii="Sakkal Majalla" w:hAnsi="Sakkal Majalla" w:cs="Sakkal Majalla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-114935</wp:posOffset>
              </wp:positionV>
              <wp:extent cx="1821180" cy="1206705"/>
              <wp:effectExtent l="0" t="0" r="0" b="0"/>
              <wp:wrapNone/>
              <wp:docPr id="6" name="مربع نص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1180" cy="12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925D2" w:rsidRPr="0064062A" w:rsidP="002925D2">
                          <w:pPr>
                            <w:bidi/>
                            <w:spacing w:after="0" w:line="259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</w:pPr>
                          <w:bookmarkStart w:id="2" w:name="_Hlk118588446"/>
                          <w:bookmarkStart w:id="3" w:name="_Hlk118588447"/>
                          <w:bookmarkStart w:id="4" w:name="_Hlk118588491"/>
                          <w:bookmarkStart w:id="5" w:name="_Hlk118588492"/>
                          <w:bookmarkStart w:id="6" w:name="_Hlk118588546"/>
                          <w:bookmarkStart w:id="7" w:name="_Hlk118588547"/>
                          <w:bookmarkStart w:id="8" w:name="_Hlk118588550"/>
                          <w:bookmarkStart w:id="9" w:name="_Hlk118588551"/>
                          <w:bookmarkStart w:id="10" w:name="_Hlk118588567"/>
                          <w:bookmarkStart w:id="11" w:name="_Hlk118588568"/>
                          <w:r w:rsidRPr="0064062A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الإدارة العامة للتعليم</w:t>
                          </w:r>
                        </w:p>
                        <w:p w:rsidR="002925D2" w:rsidRPr="0064062A" w:rsidP="002925D2">
                          <w:pPr>
                            <w:bidi/>
                            <w:spacing w:after="0" w:line="259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</w:pPr>
                          <w:r w:rsidRPr="0064062A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منطقة الرياض</w:t>
                          </w:r>
                        </w:p>
                        <w:p w:rsidR="002925D2" w:rsidRPr="0064062A" w:rsidP="002925D2">
                          <w:pPr>
                            <w:bidi/>
                            <w:spacing w:after="0" w:line="259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</w:pPr>
                          <w:r w:rsidRPr="0064062A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العام الدراسي 144</w:t>
                          </w:r>
                          <w:r w:rsidRPr="0064062A" w:rsidR="00B978DC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5</w:t>
                          </w:r>
                          <w:r w:rsidRPr="0064062A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هـ</w:t>
                          </w:r>
                        </w:p>
                        <w:p w:rsidR="002925D2" w:rsidRPr="0064062A" w:rsidP="002925D2">
                          <w:pPr>
                            <w:bidi/>
                            <w:spacing w:after="0" w:line="259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</w:pPr>
                          <w:r w:rsidRPr="0064062A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 xml:space="preserve">الفصل الدراسي الثالث  </w:t>
                          </w:r>
                          <w:bookmarkEnd w:id="2"/>
                          <w:bookmarkEnd w:id="3"/>
                          <w:bookmarkEnd w:id="4"/>
                          <w:bookmarkEnd w:id="5"/>
                          <w:bookmarkEnd w:id="6"/>
                          <w:bookmarkEnd w:id="7"/>
                          <w:bookmarkEnd w:id="8"/>
                          <w:bookmarkEnd w:id="9"/>
                          <w:bookmarkEnd w:id="10"/>
                          <w:bookmarkEnd w:id="11"/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مربع نص 6" o:spid="_x0000_s2050" type="#_x0000_t202" style="width:143.4pt;height:95.02pt;margin-top:-9.05pt;margin-left:0;mso-height-percent:0;mso-height-relative:page;mso-position-horizontal:right;mso-position-horizontal-relative:margin;mso-width-percent:0;mso-width-relative:page;mso-wrap-distance-bottom:0;mso-wrap-distance-left:9pt;mso-wrap-distance-right:9pt;mso-wrap-distance-top:0;position:absolute;v-text-anchor:top;z-index:251666432" filled="f" fillcolor="this" stroked="f">
              <v:textbox>
                <w:txbxContent>
                  <w:p w:rsidR="002925D2" w:rsidRPr="0064062A" w:rsidP="002925D2">
                    <w:pPr>
                      <w:bidi/>
                      <w:spacing w:after="0" w:line="259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</w:pPr>
                    <w:r w:rsidRPr="0064062A">
                      <w:rPr>
                        <w:rFonts w:ascii="Sakkal Majalla" w:hAnsi="Sakkal Majalla" w:eastAsiaTheme="minorHAnsi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>الإدارة العامة للتعليم</w:t>
                    </w:r>
                  </w:p>
                  <w:p w:rsidR="002925D2" w:rsidRPr="0064062A" w:rsidP="002925D2">
                    <w:pPr>
                      <w:bidi/>
                      <w:spacing w:after="0" w:line="259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</w:pPr>
                    <w:r w:rsidRPr="0064062A">
                      <w:rPr>
                        <w:rFonts w:ascii="Sakkal Majalla" w:hAnsi="Sakkal Majalla" w:eastAsiaTheme="minorHAnsi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>منطقة الرياض</w:t>
                    </w:r>
                  </w:p>
                  <w:p w:rsidR="002925D2" w:rsidRPr="0064062A" w:rsidP="002925D2">
                    <w:pPr>
                      <w:bidi/>
                      <w:spacing w:after="0" w:line="259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</w:pPr>
                    <w:r w:rsidRPr="0064062A">
                      <w:rPr>
                        <w:rFonts w:ascii="Sakkal Majalla" w:hAnsi="Sakkal Majalla" w:eastAsiaTheme="minorHAnsi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>العام الدراسي 144</w:t>
                    </w:r>
                    <w:r w:rsidRPr="0064062A" w:rsidR="00B978DC">
                      <w:rPr>
                        <w:rFonts w:ascii="Sakkal Majalla" w:hAnsi="Sakkal Majalla" w:eastAsiaTheme="minorHAnsi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>5</w:t>
                    </w:r>
                    <w:r w:rsidRPr="0064062A">
                      <w:rPr>
                        <w:rFonts w:ascii="Sakkal Majalla" w:hAnsi="Sakkal Majalla" w:eastAsiaTheme="minorHAnsi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>هـ</w:t>
                    </w:r>
                  </w:p>
                  <w:p w:rsidR="002925D2" w:rsidRPr="0064062A" w:rsidP="002925D2">
                    <w:pPr>
                      <w:bidi/>
                      <w:spacing w:after="0" w:line="259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</w:pPr>
                    <w:r w:rsidRPr="0064062A">
                      <w:rPr>
                        <w:rFonts w:ascii="Sakkal Majalla" w:hAnsi="Sakkal Majalla" w:eastAsiaTheme="minorHAnsi" w:cs="Sakkal Majalla"/>
                        <w:b/>
                        <w:bCs/>
                        <w:sz w:val="22"/>
                        <w:szCs w:val="22"/>
                        <w:rtl/>
                        <w:lang w:val="en-US" w:eastAsia="en-US" w:bidi="ar-SA"/>
                      </w:rPr>
                      <w:t xml:space="preserve">الفصل الدراسي الثالث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64062A">
      <w:rPr>
        <w:rFonts w:ascii="Sakkal Majalla" w:hAnsi="Sakkal Majalla" w:cs="Sakkal Majalla"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1697990</wp:posOffset>
          </wp:positionH>
          <wp:positionV relativeFrom="paragraph">
            <wp:posOffset>4445</wp:posOffset>
          </wp:positionV>
          <wp:extent cx="1383030" cy="647700"/>
          <wp:effectExtent l="0" t="0" r="0" b="0"/>
          <wp:wrapNone/>
          <wp:docPr id="750271881" name="صورة 7502718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271881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8303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4062A">
      <w:rPr>
        <w:rFonts w:ascii="Sakkal Majalla" w:hAnsi="Sakkal Majalla" w:cs="Sakkal Majalla"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3119120</wp:posOffset>
          </wp:positionH>
          <wp:positionV relativeFrom="paragraph">
            <wp:posOffset>-60279</wp:posOffset>
          </wp:positionV>
          <wp:extent cx="1666346" cy="716280"/>
          <wp:effectExtent l="0" t="0" r="0" b="7620"/>
          <wp:wrapNone/>
          <wp:docPr id="42" name="صورة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صورة 2"/>
                  <pic:cNvPicPr/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6346" cy="716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925D2" w:rsidRPr="0064062A" w:rsidP="002925D2">
    <w:pPr>
      <w:tabs>
        <w:tab w:val="center" w:pos="4153"/>
        <w:tab w:val="right" w:pos="8306"/>
      </w:tabs>
      <w:bidi/>
      <w:spacing w:after="0" w:line="240" w:lineRule="auto"/>
      <w:rPr>
        <w:rFonts w:ascii="Sakkal Majalla" w:eastAsia="Calibri" w:hAnsi="Sakkal Majalla" w:cs="Sakkal Majalla"/>
        <w:sz w:val="22"/>
        <w:szCs w:val="22"/>
        <w:lang w:val="en-US" w:eastAsia="en-US" w:bidi="ar-SA"/>
      </w:rPr>
    </w:pPr>
  </w:p>
  <w:p w:rsidR="002925D2" w:rsidRPr="0064062A" w:rsidP="002925D2">
    <w:pPr>
      <w:tabs>
        <w:tab w:val="center" w:pos="4153"/>
        <w:tab w:val="right" w:pos="8306"/>
      </w:tabs>
      <w:bidi/>
      <w:spacing w:after="0" w:line="240" w:lineRule="auto"/>
      <w:rPr>
        <w:rFonts w:ascii="Sakkal Majalla" w:eastAsia="Calibri" w:hAnsi="Sakkal Majalla" w:cs="Sakkal Majalla"/>
        <w:sz w:val="22"/>
        <w:szCs w:val="22"/>
        <w:lang w:val="en-US" w:eastAsia="en-US" w:bidi="ar-SA"/>
      </w:rPr>
    </w:pPr>
  </w:p>
  <w:p w:rsidR="002925D2" w:rsidRPr="0064062A" w:rsidP="002925D2">
    <w:pPr>
      <w:tabs>
        <w:tab w:val="center" w:pos="4153"/>
        <w:tab w:val="right" w:pos="8306"/>
      </w:tabs>
      <w:bidi/>
      <w:spacing w:after="0" w:line="240" w:lineRule="auto"/>
      <w:rPr>
        <w:rFonts w:ascii="Sakkal Majalla" w:eastAsia="Calibri" w:hAnsi="Sakkal Majalla" w:cs="Sakkal Majalla"/>
        <w:sz w:val="22"/>
        <w:szCs w:val="22"/>
        <w:rtl/>
        <w:lang w:val="en-US" w:eastAsia="en-US" w:bidi="ar-SA"/>
      </w:rPr>
    </w:pPr>
  </w:p>
  <w:p w:rsidR="002925D2" w:rsidRPr="0064062A" w:rsidP="002925D2">
    <w:pPr>
      <w:tabs>
        <w:tab w:val="center" w:pos="4153"/>
        <w:tab w:val="right" w:pos="8306"/>
      </w:tabs>
      <w:bidi/>
      <w:spacing w:after="0" w:line="240" w:lineRule="auto"/>
      <w:rPr>
        <w:rFonts w:ascii="Sakkal Majalla" w:eastAsia="Calibri" w:hAnsi="Sakkal Majalla" w:cs="Sakkal Majalla"/>
        <w:sz w:val="22"/>
        <w:szCs w:val="22"/>
        <w:rtl/>
        <w:lang w:val="en-US" w:eastAsia="en-US" w:bidi="ar-SA"/>
      </w:rPr>
    </w:pPr>
    <w:r w:rsidRPr="0064062A">
      <w:rPr>
        <w:rFonts w:ascii="Sakkal Majalla" w:hAnsi="Sakkal Majalla" w:cs="Sakkal Majalla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148590</wp:posOffset>
              </wp:positionV>
              <wp:extent cx="6629400" cy="664845"/>
              <wp:effectExtent l="0" t="0" r="19050" b="20955"/>
              <wp:wrapNone/>
              <wp:docPr id="40" name="مربع نص 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29400" cy="6648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925D2" w:rsidRPr="00E94E6D" w:rsidP="00E94E6D">
                          <w:pPr>
                            <w:bidi/>
                            <w:spacing w:after="0" w:line="240" w:lineRule="auto"/>
                            <w:ind w:left="-908" w:right="-1134" w:hanging="142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sz w:val="32"/>
                              <w:szCs w:val="32"/>
                              <w:u w:val="single"/>
                              <w:lang w:val="en-US" w:eastAsia="en-US" w:bidi="ar-SA"/>
                            </w:rPr>
                          </w:pPr>
                          <w:r w:rsidRPr="00E94E6D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32"/>
                              <w:szCs w:val="32"/>
                              <w:u w:val="single"/>
                              <w:rtl/>
                              <w:lang w:val="en-US" w:eastAsia="en-US" w:bidi="ar-SA"/>
                            </w:rPr>
                            <w:t>الاختبار النهائي لمادة</w:t>
                          </w:r>
                          <w:r w:rsidRPr="00E94E6D" w:rsidR="00B978DC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32"/>
                              <w:szCs w:val="32"/>
                              <w:u w:val="single"/>
                              <w:rtl/>
                              <w:lang w:val="en-US" w:eastAsia="en-US" w:bidi="ar-SA"/>
                            </w:rPr>
                            <w:t xml:space="preserve"> الأمن السيبراني</w:t>
                          </w:r>
                          <w:r w:rsidRPr="00E94E6D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32"/>
                              <w:szCs w:val="32"/>
                              <w:u w:val="single"/>
                              <w:rtl/>
                              <w:lang w:val="en-US" w:eastAsia="en-US" w:bidi="ar-SA"/>
                            </w:rPr>
                            <w:t xml:space="preserve"> (تحريري) للصف </w:t>
                          </w:r>
                          <w:r w:rsidRPr="00E94E6D" w:rsidR="00B978DC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32"/>
                              <w:szCs w:val="32"/>
                              <w:u w:val="single"/>
                              <w:rtl/>
                              <w:lang w:val="en-US" w:eastAsia="en-US" w:bidi="ar-SA"/>
                            </w:rPr>
                            <w:t>الثالث</w:t>
                          </w:r>
                          <w:r w:rsidRPr="00E94E6D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32"/>
                              <w:szCs w:val="32"/>
                              <w:u w:val="single"/>
                              <w:rtl/>
                              <w:lang w:val="en-US" w:eastAsia="en-US" w:bidi="ar-SA"/>
                            </w:rPr>
                            <w:t xml:space="preserve"> ثانوي  </w:t>
                          </w:r>
                        </w:p>
                        <w:p w:rsidR="002925D2" w:rsidRPr="00E94E6D" w:rsidP="00E94E6D">
                          <w:pPr>
                            <w:tabs>
                              <w:tab w:val="left" w:pos="3773"/>
                              <w:tab w:val="center" w:pos="5528"/>
                            </w:tabs>
                            <w:bidi/>
                            <w:spacing w:after="160" w:line="240" w:lineRule="auto"/>
                            <w:jc w:val="center"/>
                            <w:rPr>
                              <w:rFonts w:ascii="Sakkal Majalla" w:eastAsia="Calibri" w:hAnsi="Sakkal Majalla" w:cs="Sakkal Majalla"/>
                              <w:b/>
                              <w:bCs/>
                              <w:i/>
                              <w:iCs/>
                              <w:sz w:val="32"/>
                              <w:szCs w:val="32"/>
                              <w:rtl/>
                              <w:lang w:val="en-US" w:eastAsia="en-US" w:bidi="ar-SA"/>
                            </w:rPr>
                          </w:pPr>
                          <w:r w:rsidRPr="00E94E6D">
                            <w:rPr>
                              <w:rFonts w:ascii="Sakkal Majalla" w:hAnsi="Sakkal Majalla" w:eastAsiaTheme="minorHAnsi" w:cs="Sakkal Majalla"/>
                              <w:b/>
                              <w:bCs/>
                              <w:sz w:val="32"/>
                              <w:szCs w:val="32"/>
                              <w:rtl/>
                              <w:lang w:val="en-US" w:eastAsia="en-US" w:bidi="ar-SA"/>
                            </w:rPr>
                            <w:t>اسم الطالبة: ..........................................................</w:t>
                          </w:r>
                        </w:p>
                        <w:p w:rsidR="002925D2" w:rsidRPr="00E94E6D" w:rsidP="00E94E6D">
                          <w:pPr>
                            <w:bidi/>
                            <w:spacing w:after="160" w:line="240" w:lineRule="auto"/>
                            <w:jc w:val="center"/>
                            <w:rPr>
                              <w:rFonts w:ascii="Sakkal Majalla" w:eastAsia="Calibri" w:hAnsi="Sakkal Majalla" w:cs="Sakkal Majalla"/>
                              <w:sz w:val="24"/>
                              <w:szCs w:val="24"/>
                              <w:lang w:val="en-US" w:eastAsia="en-US" w:bidi="ar-S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مربع نص 40" o:spid="_x0000_s2051" type="#_x0000_t202" style="width:522pt;height:52.35pt;margin-top:11.7pt;margin-left:0;mso-height-percent:0;mso-height-relative:page;mso-position-horizontal:center;mso-position-horizontal-relative:margin;mso-width-percent:0;mso-width-relative:page;mso-wrap-distance-bottom:0;mso-wrap-distance-left:9pt;mso-wrap-distance-right:9pt;mso-wrap-distance-top:0;position:absolute;v-text-anchor:top;z-index:251662336" fillcolor="white" stroked="t" strokecolor="black" strokeweight="0.75pt">
              <v:textbox>
                <w:txbxContent>
                  <w:p w:rsidR="002925D2" w:rsidRPr="00E94E6D" w:rsidP="00E94E6D">
                    <w:pPr>
                      <w:bidi/>
                      <w:spacing w:after="0" w:line="240" w:lineRule="auto"/>
                      <w:ind w:left="-908" w:right="-1134" w:hanging="142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sz w:val="32"/>
                        <w:szCs w:val="32"/>
                        <w:u w:val="single"/>
                        <w:lang w:val="en-US" w:eastAsia="en-US" w:bidi="ar-SA"/>
                      </w:rPr>
                    </w:pPr>
                    <w:r w:rsidRPr="00E94E6D">
                      <w:rPr>
                        <w:rFonts w:ascii="Sakkal Majalla" w:hAnsi="Sakkal Majalla" w:eastAsiaTheme="minorHAnsi" w:cs="Sakkal Majalla"/>
                        <w:b/>
                        <w:bCs/>
                        <w:sz w:val="32"/>
                        <w:szCs w:val="32"/>
                        <w:u w:val="single"/>
                        <w:rtl/>
                        <w:lang w:val="en-US" w:eastAsia="en-US" w:bidi="ar-SA"/>
                      </w:rPr>
                      <w:t>الاختبار النهائي لمادة</w:t>
                    </w:r>
                    <w:r w:rsidRPr="00E94E6D" w:rsidR="00B978DC">
                      <w:rPr>
                        <w:rFonts w:ascii="Sakkal Majalla" w:hAnsi="Sakkal Majalla" w:eastAsiaTheme="minorHAnsi" w:cs="Sakkal Majalla"/>
                        <w:b/>
                        <w:bCs/>
                        <w:sz w:val="32"/>
                        <w:szCs w:val="32"/>
                        <w:u w:val="single"/>
                        <w:rtl/>
                        <w:lang w:val="en-US" w:eastAsia="en-US" w:bidi="ar-SA"/>
                      </w:rPr>
                      <w:t xml:space="preserve"> الأمن السيبراني</w:t>
                    </w:r>
                    <w:r w:rsidRPr="00E94E6D">
                      <w:rPr>
                        <w:rFonts w:ascii="Sakkal Majalla" w:hAnsi="Sakkal Majalla" w:eastAsiaTheme="minorHAnsi" w:cs="Sakkal Majalla"/>
                        <w:b/>
                        <w:bCs/>
                        <w:sz w:val="32"/>
                        <w:szCs w:val="32"/>
                        <w:u w:val="single"/>
                        <w:rtl/>
                        <w:lang w:val="en-US" w:eastAsia="en-US" w:bidi="ar-SA"/>
                      </w:rPr>
                      <w:t xml:space="preserve"> (تحريري) للصف </w:t>
                    </w:r>
                    <w:r w:rsidRPr="00E94E6D" w:rsidR="00B978DC">
                      <w:rPr>
                        <w:rFonts w:ascii="Sakkal Majalla" w:hAnsi="Sakkal Majalla" w:eastAsiaTheme="minorHAnsi" w:cs="Sakkal Majalla"/>
                        <w:b/>
                        <w:bCs/>
                        <w:sz w:val="32"/>
                        <w:szCs w:val="32"/>
                        <w:u w:val="single"/>
                        <w:rtl/>
                        <w:lang w:val="en-US" w:eastAsia="en-US" w:bidi="ar-SA"/>
                      </w:rPr>
                      <w:t>الثالث</w:t>
                    </w:r>
                    <w:r w:rsidRPr="00E94E6D">
                      <w:rPr>
                        <w:rFonts w:ascii="Sakkal Majalla" w:hAnsi="Sakkal Majalla" w:eastAsiaTheme="minorHAnsi" w:cs="Sakkal Majalla"/>
                        <w:b/>
                        <w:bCs/>
                        <w:sz w:val="32"/>
                        <w:szCs w:val="32"/>
                        <w:u w:val="single"/>
                        <w:rtl/>
                        <w:lang w:val="en-US" w:eastAsia="en-US" w:bidi="ar-SA"/>
                      </w:rPr>
                      <w:t xml:space="preserve"> ثانوي  </w:t>
                    </w:r>
                  </w:p>
                  <w:p w:rsidR="002925D2" w:rsidRPr="00E94E6D" w:rsidP="00E94E6D">
                    <w:pPr>
                      <w:tabs>
                        <w:tab w:val="left" w:pos="3773"/>
                        <w:tab w:val="center" w:pos="5528"/>
                      </w:tabs>
                      <w:bidi/>
                      <w:spacing w:after="160" w:line="240" w:lineRule="auto"/>
                      <w:jc w:val="center"/>
                      <w:rPr>
                        <w:rFonts w:ascii="Sakkal Majalla" w:eastAsia="Calibri" w:hAnsi="Sakkal Majalla" w:cs="Sakkal Majalla"/>
                        <w:b/>
                        <w:bCs/>
                        <w:i/>
                        <w:iCs/>
                        <w:sz w:val="32"/>
                        <w:szCs w:val="32"/>
                        <w:rtl/>
                        <w:lang w:val="en-US" w:eastAsia="en-US" w:bidi="ar-SA"/>
                      </w:rPr>
                    </w:pPr>
                    <w:r w:rsidRPr="00E94E6D">
                      <w:rPr>
                        <w:rFonts w:ascii="Sakkal Majalla" w:hAnsi="Sakkal Majalla" w:eastAsiaTheme="minorHAnsi" w:cs="Sakkal Majalla"/>
                        <w:b/>
                        <w:bCs/>
                        <w:sz w:val="32"/>
                        <w:szCs w:val="32"/>
                        <w:rtl/>
                        <w:lang w:val="en-US" w:eastAsia="en-US" w:bidi="ar-SA"/>
                      </w:rPr>
                      <w:t>اسم الطالبة: ..........................................................</w:t>
                    </w:r>
                  </w:p>
                  <w:p w:rsidR="002925D2" w:rsidRPr="00E94E6D" w:rsidP="00E94E6D">
                    <w:pPr>
                      <w:bidi/>
                      <w:spacing w:after="160" w:line="240" w:lineRule="auto"/>
                      <w:jc w:val="center"/>
                      <w:rPr>
                        <w:rFonts w:ascii="Sakkal Majalla" w:eastAsia="Calibri" w:hAnsi="Sakkal Majalla" w:cs="Sakkal Majalla"/>
                        <w:sz w:val="24"/>
                        <w:szCs w:val="24"/>
                        <w:lang w:val="en-US" w:eastAsia="en-US" w:bidi="ar-S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2925D2" w:rsidRPr="0064062A" w:rsidP="002925D2">
    <w:pPr>
      <w:tabs>
        <w:tab w:val="center" w:pos="4153"/>
        <w:tab w:val="right" w:pos="8306"/>
      </w:tabs>
      <w:bidi/>
      <w:spacing w:after="0" w:line="240" w:lineRule="auto"/>
      <w:rPr>
        <w:rFonts w:ascii="Sakkal Majalla" w:eastAsia="Calibri" w:hAnsi="Sakkal Majalla" w:cs="Sakkal Majalla"/>
        <w:sz w:val="22"/>
        <w:szCs w:val="22"/>
        <w:rtl/>
        <w:lang w:val="en-US" w:eastAsia="en-US" w:bidi="ar-SA"/>
      </w:rPr>
    </w:pPr>
    <w:r w:rsidRPr="0064062A">
      <w:rPr>
        <w:rFonts w:ascii="Sakkal Majalla" w:hAnsi="Sakkal Majalla" w:cs="Sakkal Majalla"/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145203</wp:posOffset>
              </wp:positionH>
              <wp:positionV relativeFrom="paragraph">
                <wp:posOffset>47625</wp:posOffset>
              </wp:positionV>
              <wp:extent cx="671830" cy="513080"/>
              <wp:effectExtent l="0" t="0" r="13970" b="20320"/>
              <wp:wrapNone/>
              <wp:docPr id="2116652263" name="مجموعة 2116652263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671830" cy="513080"/>
                        <a:chOff x="0" y="0"/>
                        <a:chExt cx="1023504" cy="638175"/>
                      </a:xfrm>
                    </wpg:grpSpPr>
                    <wps:wsp xmlns:wps="http://schemas.microsoft.com/office/word/2010/wordprocessingShape">
                      <wps:cNvPr id="1697485043" name="مستطيل: زوايا مستديرة 1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638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  <wps:wsp xmlns:wps="http://schemas.microsoft.com/office/word/2010/wordprocessingShape">
                      <wps:cNvPr id="143646035" name="رابط كسهم مستقيم 11"/>
                      <wps:cNvCnPr>
                        <a:cxnSpLocks noChangeShapeType="1"/>
                      </wps:cNvCnPr>
                      <wps:spPr bwMode="auto">
                        <a:xfrm flipH="1">
                          <a:off x="13854" y="306705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  <wps:wsp xmlns:wps="http://schemas.microsoft.com/office/word/2010/wordprocessingShape">
                      <wps:cNvPr id="1021267829" name="مربع نص 12"/>
                      <wps:cNvSpPr txBox="1">
                        <a:spLocks noChangeArrowheads="1"/>
                      </wps:cNvSpPr>
                      <wps:spPr bwMode="auto">
                        <a:xfrm>
                          <a:off x="197349" y="278938"/>
                          <a:ext cx="696523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925D2" w:rsidRPr="00AF465B" w:rsidP="002925D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6"/>
                                <w:szCs w:val="36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مجموعة 2116652263" o:spid="_x0000_s2052" style="width:54pt;height:42pt;margin-top:3.75pt;margin-left:11.43pt;mso-height-percent:0;mso-height-relative:margin;mso-width-percent:0;mso-width-relative:margin;mso-wrap-distance-bottom:0;mso-wrap-distance-left:9pt;mso-wrap-distance-right:9pt;mso-wrap-distance-top:0;position:absolute;z-index:251664384" coordorigin="0,0" coordsize="21600,21600">
              <v:roundrect id="_x0000_s2053" style="width:21308;height:21600;position:absolute;v-text-anchor:top" arcsize="10923f" filled="f" fillcolor="this" stroked="t" strokecolor="black" strokeweight="0.75pt">
                <v:stroke joinstyle="round"/>
              </v:roundre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2054" type="#_x0000_t32" style="width:21308;height:0;flip:x;left:292;position:absolute;top:10381;v-text-anchor:top" filled="f" fillcolor="this" stroked="t" strokecolor="black" strokeweight="0.75pt">
                <v:stroke joinstyle="round"/>
              </v:shape>
              <v:shape id="_x0000_s2055" type="#_x0000_t202" style="width:14699;height:11928;left:4165;position:absolute;top:9441;v-text-anchor:top" filled="f" fillcolor="this" stroked="f">
                <v:textbox>
                  <w:txbxContent>
                    <w:p w:rsidR="002925D2" w:rsidRPr="00AF465B" w:rsidP="002925D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36"/>
                          <w:szCs w:val="36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36"/>
                          <w:szCs w:val="36"/>
                          <w:rtl/>
                          <w:lang w:val="en-US" w:eastAsia="en-US" w:bidi="ar-SA"/>
                        </w:rPr>
                        <w:t>15</w:t>
                      </w:r>
                    </w:p>
                  </w:txbxContent>
                </v:textbox>
              </v:shape>
            </v:group>
          </w:pict>
        </mc:Fallback>
      </mc:AlternateContent>
    </w:r>
  </w:p>
  <w:p w:rsidR="002925D2" w:rsidRPr="0064062A" w:rsidP="002925D2">
    <w:pPr>
      <w:tabs>
        <w:tab w:val="left" w:pos="1346"/>
      </w:tabs>
      <w:bidi/>
      <w:spacing w:after="160" w:line="259" w:lineRule="auto"/>
      <w:rPr>
        <w:rFonts w:ascii="Sakkal Majalla" w:eastAsia="Calibri" w:hAnsi="Sakkal Majalla" w:cs="Sakkal Majalla"/>
        <w:b/>
        <w:bCs/>
        <w:i/>
        <w:iCs/>
        <w:sz w:val="22"/>
        <w:szCs w:val="22"/>
        <w:u w:val="single"/>
        <w:rtl/>
        <w:lang w:val="en-US" w:eastAsia="en-US" w:bidi="ar-SA"/>
      </w:rPr>
    </w:pPr>
  </w:p>
  <w:bookmarkEnd w:id="0"/>
  <w:bookmarkEnd w:id="1"/>
  <w:p w:rsidR="002925D2" w:rsidRPr="0064062A">
    <w:pPr>
      <w:tabs>
        <w:tab w:val="center" w:pos="4153"/>
        <w:tab w:val="right" w:pos="8306"/>
      </w:tabs>
      <w:bidi/>
      <w:spacing w:after="0" w:line="240" w:lineRule="auto"/>
      <w:rPr>
        <w:rFonts w:ascii="Sakkal Majalla" w:eastAsia="Calibri" w:hAnsi="Sakkal Majalla" w:cs="Sakkal Majalla"/>
        <w:sz w:val="22"/>
        <w:szCs w:val="22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0014D27"/>
    <w:multiLevelType w:val="hybridMultilevel"/>
    <w:tmpl w:val="1A546BE0"/>
    <w:lvl w:ilvl="0">
      <w:start w:val="1"/>
      <w:numFmt w:val="arabicAlpha"/>
      <w:lvlText w:val="%1-"/>
      <w:lvlJc w:val="left"/>
      <w:pPr>
        <w:ind w:left="1236" w:hanging="876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61570"/>
    <w:multiLevelType w:val="hybridMultilevel"/>
    <w:tmpl w:val="2752EA14"/>
    <w:lvl w:ilvl="0">
      <w:start w:val="1"/>
      <w:numFmt w:val="decimal"/>
      <w:lvlText w:val="%1."/>
      <w:lvlJc w:val="left"/>
      <w:pPr>
        <w:ind w:left="1145" w:hanging="360"/>
      </w:pPr>
    </w:lvl>
    <w:lvl w:ilvl="1" w:tentative="1">
      <w:start w:val="1"/>
      <w:numFmt w:val="lowerLetter"/>
      <w:lvlText w:val="%2."/>
      <w:lvlJc w:val="left"/>
      <w:pPr>
        <w:ind w:left="1865" w:hanging="360"/>
      </w:pPr>
    </w:lvl>
    <w:lvl w:ilvl="2" w:tentative="1">
      <w:start w:val="1"/>
      <w:numFmt w:val="lowerRoman"/>
      <w:lvlText w:val="%3."/>
      <w:lvlJc w:val="right"/>
      <w:pPr>
        <w:ind w:left="2585" w:hanging="180"/>
      </w:pPr>
    </w:lvl>
    <w:lvl w:ilvl="3" w:tentative="1">
      <w:start w:val="1"/>
      <w:numFmt w:val="decimal"/>
      <w:lvlText w:val="%4."/>
      <w:lvlJc w:val="left"/>
      <w:pPr>
        <w:ind w:left="3305" w:hanging="360"/>
      </w:pPr>
    </w:lvl>
    <w:lvl w:ilvl="4" w:tentative="1">
      <w:start w:val="1"/>
      <w:numFmt w:val="lowerLetter"/>
      <w:lvlText w:val="%5."/>
      <w:lvlJc w:val="left"/>
      <w:pPr>
        <w:ind w:left="4025" w:hanging="360"/>
      </w:pPr>
    </w:lvl>
    <w:lvl w:ilvl="5" w:tentative="1">
      <w:start w:val="1"/>
      <w:numFmt w:val="lowerRoman"/>
      <w:lvlText w:val="%6."/>
      <w:lvlJc w:val="right"/>
      <w:pPr>
        <w:ind w:left="4745" w:hanging="180"/>
      </w:pPr>
    </w:lvl>
    <w:lvl w:ilvl="6" w:tentative="1">
      <w:start w:val="1"/>
      <w:numFmt w:val="decimal"/>
      <w:lvlText w:val="%7."/>
      <w:lvlJc w:val="left"/>
      <w:pPr>
        <w:ind w:left="5465" w:hanging="360"/>
      </w:pPr>
    </w:lvl>
    <w:lvl w:ilvl="7" w:tentative="1">
      <w:start w:val="1"/>
      <w:numFmt w:val="lowerLetter"/>
      <w:lvlText w:val="%8."/>
      <w:lvlJc w:val="left"/>
      <w:pPr>
        <w:ind w:left="6185" w:hanging="360"/>
      </w:pPr>
    </w:lvl>
    <w:lvl w:ilvl="8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 w15:restartNumberingAfterBreak="0">
    <w:nsid w:val="03127259"/>
    <w:multiLevelType w:val="hybridMultilevel"/>
    <w:tmpl w:val="A2DA0B5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D0A42"/>
    <w:multiLevelType w:val="hybridMultilevel"/>
    <w:tmpl w:val="2B24803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31F04"/>
    <w:multiLevelType w:val="hybridMultilevel"/>
    <w:tmpl w:val="979812E0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386A0D"/>
    <w:multiLevelType w:val="hybridMultilevel"/>
    <w:tmpl w:val="EF54157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4B520A"/>
    <w:multiLevelType w:val="hybridMultilevel"/>
    <w:tmpl w:val="9FBECBB0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  <w:sz w:val="36"/>
      </w:rPr>
    </w:lvl>
    <w:lvl w:ilvl="1" w:tentative="1">
      <w:start w:val="1"/>
      <w:numFmt w:val="lowerLetter"/>
      <w:lvlText w:val="%2."/>
      <w:lvlJc w:val="left"/>
      <w:pPr>
        <w:ind w:left="1640" w:hanging="360"/>
      </w:pPr>
    </w:lvl>
    <w:lvl w:ilvl="2" w:tentative="1">
      <w:start w:val="1"/>
      <w:numFmt w:val="lowerRoman"/>
      <w:lvlText w:val="%3."/>
      <w:lvlJc w:val="right"/>
      <w:pPr>
        <w:ind w:left="2360" w:hanging="180"/>
      </w:pPr>
    </w:lvl>
    <w:lvl w:ilvl="3" w:tentative="1">
      <w:start w:val="1"/>
      <w:numFmt w:val="decimal"/>
      <w:lvlText w:val="%4."/>
      <w:lvlJc w:val="left"/>
      <w:pPr>
        <w:ind w:left="3080" w:hanging="360"/>
      </w:pPr>
    </w:lvl>
    <w:lvl w:ilvl="4" w:tentative="1">
      <w:start w:val="1"/>
      <w:numFmt w:val="lowerLetter"/>
      <w:lvlText w:val="%5."/>
      <w:lvlJc w:val="left"/>
      <w:pPr>
        <w:ind w:left="3800" w:hanging="360"/>
      </w:pPr>
    </w:lvl>
    <w:lvl w:ilvl="5" w:tentative="1">
      <w:start w:val="1"/>
      <w:numFmt w:val="lowerRoman"/>
      <w:lvlText w:val="%6."/>
      <w:lvlJc w:val="right"/>
      <w:pPr>
        <w:ind w:left="4520" w:hanging="180"/>
      </w:pPr>
    </w:lvl>
    <w:lvl w:ilvl="6" w:tentative="1">
      <w:start w:val="1"/>
      <w:numFmt w:val="decimal"/>
      <w:lvlText w:val="%7."/>
      <w:lvlJc w:val="left"/>
      <w:pPr>
        <w:ind w:left="5240" w:hanging="360"/>
      </w:pPr>
    </w:lvl>
    <w:lvl w:ilvl="7" w:tentative="1">
      <w:start w:val="1"/>
      <w:numFmt w:val="lowerLetter"/>
      <w:lvlText w:val="%8."/>
      <w:lvlJc w:val="left"/>
      <w:pPr>
        <w:ind w:left="5960" w:hanging="360"/>
      </w:pPr>
    </w:lvl>
    <w:lvl w:ilvl="8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7" w15:restartNumberingAfterBreak="0">
    <w:nsid w:val="15EC3B44"/>
    <w:multiLevelType w:val="hybridMultilevel"/>
    <w:tmpl w:val="494AFFE2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258F6"/>
    <w:multiLevelType w:val="hybridMultilevel"/>
    <w:tmpl w:val="A4C816C2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2323AF"/>
    <w:multiLevelType w:val="hybridMultilevel"/>
    <w:tmpl w:val="80E683FA"/>
    <w:lvl w:ilvl="0">
      <w:start w:val="1"/>
      <w:numFmt w:val="arabicAlpha"/>
      <w:lvlText w:val="%1)"/>
      <w:lvlJc w:val="left"/>
      <w:pPr>
        <w:ind w:left="560" w:hanging="360"/>
      </w:pPr>
      <w:rPr>
        <w:rFonts w:hint="default"/>
        <w:sz w:val="36"/>
      </w:rPr>
    </w:lvl>
    <w:lvl w:ilvl="1" w:tentative="1">
      <w:start w:val="1"/>
      <w:numFmt w:val="lowerLetter"/>
      <w:lvlText w:val="%2."/>
      <w:lvlJc w:val="left"/>
      <w:pPr>
        <w:ind w:left="1280" w:hanging="360"/>
      </w:pPr>
    </w:lvl>
    <w:lvl w:ilvl="2" w:tentative="1">
      <w:start w:val="1"/>
      <w:numFmt w:val="lowerRoman"/>
      <w:lvlText w:val="%3."/>
      <w:lvlJc w:val="right"/>
      <w:pPr>
        <w:ind w:left="2000" w:hanging="180"/>
      </w:pPr>
    </w:lvl>
    <w:lvl w:ilvl="3" w:tentative="1">
      <w:start w:val="1"/>
      <w:numFmt w:val="decimal"/>
      <w:lvlText w:val="%4."/>
      <w:lvlJc w:val="left"/>
      <w:pPr>
        <w:ind w:left="2720" w:hanging="360"/>
      </w:pPr>
    </w:lvl>
    <w:lvl w:ilvl="4" w:tentative="1">
      <w:start w:val="1"/>
      <w:numFmt w:val="lowerLetter"/>
      <w:lvlText w:val="%5."/>
      <w:lvlJc w:val="left"/>
      <w:pPr>
        <w:ind w:left="3440" w:hanging="360"/>
      </w:pPr>
    </w:lvl>
    <w:lvl w:ilvl="5" w:tentative="1">
      <w:start w:val="1"/>
      <w:numFmt w:val="lowerRoman"/>
      <w:lvlText w:val="%6."/>
      <w:lvlJc w:val="right"/>
      <w:pPr>
        <w:ind w:left="4160" w:hanging="180"/>
      </w:pPr>
    </w:lvl>
    <w:lvl w:ilvl="6" w:tentative="1">
      <w:start w:val="1"/>
      <w:numFmt w:val="decimal"/>
      <w:lvlText w:val="%7."/>
      <w:lvlJc w:val="left"/>
      <w:pPr>
        <w:ind w:left="4880" w:hanging="360"/>
      </w:pPr>
    </w:lvl>
    <w:lvl w:ilvl="7" w:tentative="1">
      <w:start w:val="1"/>
      <w:numFmt w:val="lowerLetter"/>
      <w:lvlText w:val="%8."/>
      <w:lvlJc w:val="left"/>
      <w:pPr>
        <w:ind w:left="5600" w:hanging="360"/>
      </w:pPr>
    </w:lvl>
    <w:lvl w:ilvl="8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10" w15:restartNumberingAfterBreak="0">
    <w:nsid w:val="19E22D8C"/>
    <w:multiLevelType w:val="hybridMultilevel"/>
    <w:tmpl w:val="5A00482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396DC8"/>
    <w:multiLevelType w:val="hybridMultilevel"/>
    <w:tmpl w:val="DFB81A20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  <w:sz w:val="36"/>
      </w:rPr>
    </w:lvl>
    <w:lvl w:ilvl="1" w:tentative="1">
      <w:start w:val="1"/>
      <w:numFmt w:val="lowerLetter"/>
      <w:lvlText w:val="%2."/>
      <w:lvlJc w:val="left"/>
      <w:pPr>
        <w:ind w:left="1640" w:hanging="360"/>
      </w:pPr>
    </w:lvl>
    <w:lvl w:ilvl="2" w:tentative="1">
      <w:start w:val="1"/>
      <w:numFmt w:val="lowerRoman"/>
      <w:lvlText w:val="%3."/>
      <w:lvlJc w:val="right"/>
      <w:pPr>
        <w:ind w:left="2360" w:hanging="180"/>
      </w:pPr>
    </w:lvl>
    <w:lvl w:ilvl="3" w:tentative="1">
      <w:start w:val="1"/>
      <w:numFmt w:val="decimal"/>
      <w:lvlText w:val="%4."/>
      <w:lvlJc w:val="left"/>
      <w:pPr>
        <w:ind w:left="3080" w:hanging="360"/>
      </w:pPr>
    </w:lvl>
    <w:lvl w:ilvl="4" w:tentative="1">
      <w:start w:val="1"/>
      <w:numFmt w:val="lowerLetter"/>
      <w:lvlText w:val="%5."/>
      <w:lvlJc w:val="left"/>
      <w:pPr>
        <w:ind w:left="3800" w:hanging="360"/>
      </w:pPr>
    </w:lvl>
    <w:lvl w:ilvl="5" w:tentative="1">
      <w:start w:val="1"/>
      <w:numFmt w:val="lowerRoman"/>
      <w:lvlText w:val="%6."/>
      <w:lvlJc w:val="right"/>
      <w:pPr>
        <w:ind w:left="4520" w:hanging="180"/>
      </w:pPr>
    </w:lvl>
    <w:lvl w:ilvl="6" w:tentative="1">
      <w:start w:val="1"/>
      <w:numFmt w:val="decimal"/>
      <w:lvlText w:val="%7."/>
      <w:lvlJc w:val="left"/>
      <w:pPr>
        <w:ind w:left="5240" w:hanging="360"/>
      </w:pPr>
    </w:lvl>
    <w:lvl w:ilvl="7" w:tentative="1">
      <w:start w:val="1"/>
      <w:numFmt w:val="lowerLetter"/>
      <w:lvlText w:val="%8."/>
      <w:lvlJc w:val="left"/>
      <w:pPr>
        <w:ind w:left="5960" w:hanging="360"/>
      </w:pPr>
    </w:lvl>
    <w:lvl w:ilvl="8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2" w15:restartNumberingAfterBreak="0">
    <w:nsid w:val="218F3267"/>
    <w:multiLevelType w:val="hybridMultilevel"/>
    <w:tmpl w:val="24564838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F255FD"/>
    <w:multiLevelType w:val="hybridMultilevel"/>
    <w:tmpl w:val="254E9E82"/>
    <w:lvl w:ilvl="0">
      <w:start w:val="1"/>
      <w:numFmt w:val="arabicAlpha"/>
      <w:lvlText w:val="%1-"/>
      <w:lvlJc w:val="left"/>
      <w:pPr>
        <w:ind w:left="1188" w:hanging="828"/>
      </w:pPr>
      <w:rPr>
        <w:rFonts w:eastAsiaTheme="minorHAnsi" w:hint="default"/>
        <w:color w:val="auto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35363A"/>
    <w:multiLevelType w:val="hybridMultilevel"/>
    <w:tmpl w:val="0210A106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A14757"/>
    <w:multiLevelType w:val="hybridMultilevel"/>
    <w:tmpl w:val="7A9415D6"/>
    <w:lvl w:ilvl="0">
      <w:start w:val="1"/>
      <w:numFmt w:val="arabicAlpha"/>
      <w:lvlText w:val="%1-"/>
      <w:lvlJc w:val="left"/>
      <w:pPr>
        <w:ind w:left="1272" w:hanging="912"/>
      </w:pPr>
      <w:rPr>
        <w:rFonts w:eastAsiaTheme="minorHAnsi" w:hint="default"/>
        <w:color w:val="auto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3426CA"/>
    <w:multiLevelType w:val="hybridMultilevel"/>
    <w:tmpl w:val="802EDCB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8D3634"/>
    <w:multiLevelType w:val="hybridMultilevel"/>
    <w:tmpl w:val="A90E106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6B4357"/>
    <w:multiLevelType w:val="hybridMultilevel"/>
    <w:tmpl w:val="9FBECBB0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  <w:sz w:val="36"/>
      </w:rPr>
    </w:lvl>
    <w:lvl w:ilvl="1" w:tentative="1">
      <w:start w:val="1"/>
      <w:numFmt w:val="lowerLetter"/>
      <w:lvlText w:val="%2."/>
      <w:lvlJc w:val="left"/>
      <w:pPr>
        <w:ind w:left="1640" w:hanging="360"/>
      </w:pPr>
    </w:lvl>
    <w:lvl w:ilvl="2" w:tentative="1">
      <w:start w:val="1"/>
      <w:numFmt w:val="lowerRoman"/>
      <w:lvlText w:val="%3."/>
      <w:lvlJc w:val="right"/>
      <w:pPr>
        <w:ind w:left="2360" w:hanging="180"/>
      </w:pPr>
    </w:lvl>
    <w:lvl w:ilvl="3" w:tentative="1">
      <w:start w:val="1"/>
      <w:numFmt w:val="decimal"/>
      <w:lvlText w:val="%4."/>
      <w:lvlJc w:val="left"/>
      <w:pPr>
        <w:ind w:left="3080" w:hanging="360"/>
      </w:pPr>
    </w:lvl>
    <w:lvl w:ilvl="4" w:tentative="1">
      <w:start w:val="1"/>
      <w:numFmt w:val="lowerLetter"/>
      <w:lvlText w:val="%5."/>
      <w:lvlJc w:val="left"/>
      <w:pPr>
        <w:ind w:left="3800" w:hanging="360"/>
      </w:pPr>
    </w:lvl>
    <w:lvl w:ilvl="5" w:tentative="1">
      <w:start w:val="1"/>
      <w:numFmt w:val="lowerRoman"/>
      <w:lvlText w:val="%6."/>
      <w:lvlJc w:val="right"/>
      <w:pPr>
        <w:ind w:left="4520" w:hanging="180"/>
      </w:pPr>
    </w:lvl>
    <w:lvl w:ilvl="6" w:tentative="1">
      <w:start w:val="1"/>
      <w:numFmt w:val="decimal"/>
      <w:lvlText w:val="%7."/>
      <w:lvlJc w:val="left"/>
      <w:pPr>
        <w:ind w:left="5240" w:hanging="360"/>
      </w:pPr>
    </w:lvl>
    <w:lvl w:ilvl="7" w:tentative="1">
      <w:start w:val="1"/>
      <w:numFmt w:val="lowerLetter"/>
      <w:lvlText w:val="%8."/>
      <w:lvlJc w:val="left"/>
      <w:pPr>
        <w:ind w:left="5960" w:hanging="360"/>
      </w:pPr>
    </w:lvl>
    <w:lvl w:ilvl="8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9" w15:restartNumberingAfterBreak="0">
    <w:nsid w:val="2EE40A3D"/>
    <w:multiLevelType w:val="hybridMultilevel"/>
    <w:tmpl w:val="F5068DB8"/>
    <w:lvl w:ilvl="0">
      <w:start w:val="1"/>
      <w:numFmt w:val="decimal"/>
      <w:lvlText w:val="%1."/>
      <w:lvlJc w:val="left"/>
      <w:pPr>
        <w:ind w:left="1440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F90639A"/>
    <w:multiLevelType w:val="hybridMultilevel"/>
    <w:tmpl w:val="8132D5C2"/>
    <w:lvl w:ilvl="0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2D27FC"/>
    <w:multiLevelType w:val="hybridMultilevel"/>
    <w:tmpl w:val="4B94F62A"/>
    <w:lvl w:ilvl="0">
      <w:start w:val="1"/>
      <w:numFmt w:val="arabicAlpha"/>
      <w:lvlText w:val="%1-"/>
      <w:lvlJc w:val="left"/>
      <w:pPr>
        <w:ind w:left="1176" w:hanging="816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3702EA"/>
    <w:multiLevelType w:val="hybridMultilevel"/>
    <w:tmpl w:val="E80A6B4E"/>
    <w:lvl w:ilvl="0">
      <w:start w:val="1"/>
      <w:numFmt w:val="decimal"/>
      <w:lvlText w:val="%1)"/>
      <w:lvlJc w:val="left"/>
      <w:pPr>
        <w:ind w:left="720" w:hanging="360"/>
      </w:pPr>
      <w:rPr>
        <w:rFonts w:ascii="Segoe UI" w:eastAsia="Times New Roman" w:hAnsi="Segoe UI" w:cs="Segoe UI" w:hint="default"/>
        <w:color w:val="333333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016551"/>
    <w:multiLevelType w:val="hybridMultilevel"/>
    <w:tmpl w:val="4FC6F21A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CC05DA2"/>
    <w:multiLevelType w:val="hybridMultilevel"/>
    <w:tmpl w:val="90E2AA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eastAsiaTheme="minorHAnsi" w:cstheme="minorBidi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DC15FA"/>
    <w:multiLevelType w:val="hybridMultilevel"/>
    <w:tmpl w:val="1174D9A2"/>
    <w:lvl w:ilvl="0">
      <w:start w:val="1"/>
      <w:numFmt w:val="arabicAlpha"/>
      <w:lvlText w:val="%1-"/>
      <w:lvlJc w:val="left"/>
      <w:pPr>
        <w:ind w:left="1512" w:hanging="1152"/>
      </w:pPr>
      <w:rPr>
        <w:rFonts w:eastAsiaTheme="minorHAnsi" w:hint="default"/>
        <w:color w:val="auto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FF480A"/>
    <w:multiLevelType w:val="hybridMultilevel"/>
    <w:tmpl w:val="C680C7E8"/>
    <w:lvl w:ilvl="0">
      <w:start w:val="2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285127"/>
    <w:multiLevelType w:val="hybridMultilevel"/>
    <w:tmpl w:val="9C26DA22"/>
    <w:lvl w:ilvl="0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DF750D"/>
    <w:multiLevelType w:val="hybridMultilevel"/>
    <w:tmpl w:val="387A1F7A"/>
    <w:lvl w:ilvl="0">
      <w:start w:val="4"/>
      <w:numFmt w:val="bullet"/>
      <w:lvlText w:val=""/>
      <w:lvlJc w:val="left"/>
      <w:pPr>
        <w:ind w:left="720" w:hanging="360"/>
      </w:pPr>
      <w:rPr>
        <w:rFonts w:ascii="Symbol" w:hAnsi="Symbol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2410BF"/>
    <w:multiLevelType w:val="hybridMultilevel"/>
    <w:tmpl w:val="86E0E778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691D23"/>
    <w:multiLevelType w:val="hybridMultilevel"/>
    <w:tmpl w:val="EF54157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706D65"/>
    <w:multiLevelType w:val="hybridMultilevel"/>
    <w:tmpl w:val="C636782A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4728B3"/>
    <w:multiLevelType w:val="hybridMultilevel"/>
    <w:tmpl w:val="0ACEC4DC"/>
    <w:lvl w:ilvl="0">
      <w:start w:val="1"/>
      <w:numFmt w:val="decimal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4EE0428"/>
    <w:multiLevelType w:val="hybridMultilevel"/>
    <w:tmpl w:val="66B46770"/>
    <w:lvl w:ilvl="0">
      <w:start w:val="1"/>
      <w:numFmt w:val="decimal"/>
      <w:lvlText w:val="%1-"/>
      <w:lvlJc w:val="left"/>
      <w:pPr>
        <w:ind w:left="9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640" w:hanging="360"/>
      </w:pPr>
    </w:lvl>
    <w:lvl w:ilvl="2" w:tentative="1">
      <w:start w:val="1"/>
      <w:numFmt w:val="lowerRoman"/>
      <w:lvlText w:val="%3."/>
      <w:lvlJc w:val="right"/>
      <w:pPr>
        <w:ind w:left="2360" w:hanging="180"/>
      </w:pPr>
    </w:lvl>
    <w:lvl w:ilvl="3" w:tentative="1">
      <w:start w:val="1"/>
      <w:numFmt w:val="decimal"/>
      <w:lvlText w:val="%4."/>
      <w:lvlJc w:val="left"/>
      <w:pPr>
        <w:ind w:left="3080" w:hanging="360"/>
      </w:pPr>
    </w:lvl>
    <w:lvl w:ilvl="4" w:tentative="1">
      <w:start w:val="1"/>
      <w:numFmt w:val="lowerLetter"/>
      <w:lvlText w:val="%5."/>
      <w:lvlJc w:val="left"/>
      <w:pPr>
        <w:ind w:left="3800" w:hanging="360"/>
      </w:pPr>
    </w:lvl>
    <w:lvl w:ilvl="5" w:tentative="1">
      <w:start w:val="1"/>
      <w:numFmt w:val="lowerRoman"/>
      <w:lvlText w:val="%6."/>
      <w:lvlJc w:val="right"/>
      <w:pPr>
        <w:ind w:left="4520" w:hanging="180"/>
      </w:pPr>
    </w:lvl>
    <w:lvl w:ilvl="6" w:tentative="1">
      <w:start w:val="1"/>
      <w:numFmt w:val="decimal"/>
      <w:lvlText w:val="%7."/>
      <w:lvlJc w:val="left"/>
      <w:pPr>
        <w:ind w:left="5240" w:hanging="360"/>
      </w:pPr>
    </w:lvl>
    <w:lvl w:ilvl="7" w:tentative="1">
      <w:start w:val="1"/>
      <w:numFmt w:val="lowerLetter"/>
      <w:lvlText w:val="%8."/>
      <w:lvlJc w:val="left"/>
      <w:pPr>
        <w:ind w:left="5960" w:hanging="360"/>
      </w:pPr>
    </w:lvl>
    <w:lvl w:ilvl="8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34" w15:restartNumberingAfterBreak="0">
    <w:nsid w:val="644B502A"/>
    <w:multiLevelType w:val="hybridMultilevel"/>
    <w:tmpl w:val="050CE88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A106B"/>
    <w:multiLevelType w:val="hybridMultilevel"/>
    <w:tmpl w:val="7A9E9094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3023E0"/>
    <w:multiLevelType w:val="hybridMultilevel"/>
    <w:tmpl w:val="245C286A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1C1EC8"/>
    <w:multiLevelType w:val="hybridMultilevel"/>
    <w:tmpl w:val="EA64995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5A79F7"/>
    <w:multiLevelType w:val="hybridMultilevel"/>
    <w:tmpl w:val="C2E099A2"/>
    <w:lvl w:ilvl="0">
      <w:start w:val="1"/>
      <w:numFmt w:val="decimal"/>
      <w:lvlText w:val="%1-"/>
      <w:lvlJc w:val="left"/>
      <w:pPr>
        <w:ind w:left="720" w:hanging="360"/>
      </w:pPr>
      <w:rPr>
        <w:rFonts w:ascii="Segoe UI" w:eastAsia="Times New Roman" w:hAnsi="Segoe UI" w:cs="Segoe UI" w:hint="default"/>
        <w:color w:val="333333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541C6A"/>
    <w:multiLevelType w:val="hybridMultilevel"/>
    <w:tmpl w:val="2708B1E0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582065"/>
    <w:multiLevelType w:val="hybridMultilevel"/>
    <w:tmpl w:val="EF4CCAD2"/>
    <w:lvl w:ilvl="0">
      <w:start w:val="1"/>
      <w:numFmt w:val="decimal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71187251">
    <w:abstractNumId w:val="39"/>
  </w:num>
  <w:num w:numId="2" w16cid:durableId="884489093">
    <w:abstractNumId w:val="24"/>
  </w:num>
  <w:num w:numId="3" w16cid:durableId="1619533717">
    <w:abstractNumId w:val="2"/>
  </w:num>
  <w:num w:numId="4" w16cid:durableId="12492820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10679956">
    <w:abstractNumId w:val="22"/>
  </w:num>
  <w:num w:numId="6" w16cid:durableId="1270888666">
    <w:abstractNumId w:val="38"/>
  </w:num>
  <w:num w:numId="7" w16cid:durableId="1973317915">
    <w:abstractNumId w:val="31"/>
  </w:num>
  <w:num w:numId="8" w16cid:durableId="392578855">
    <w:abstractNumId w:val="16"/>
  </w:num>
  <w:num w:numId="9" w16cid:durableId="308096679">
    <w:abstractNumId w:val="15"/>
  </w:num>
  <w:num w:numId="10" w16cid:durableId="241565807">
    <w:abstractNumId w:val="25"/>
  </w:num>
  <w:num w:numId="11" w16cid:durableId="136150608">
    <w:abstractNumId w:val="13"/>
  </w:num>
  <w:num w:numId="12" w16cid:durableId="1333068111">
    <w:abstractNumId w:val="0"/>
  </w:num>
  <w:num w:numId="13" w16cid:durableId="1840271927">
    <w:abstractNumId w:val="21"/>
  </w:num>
  <w:num w:numId="14" w16cid:durableId="676082697">
    <w:abstractNumId w:val="32"/>
  </w:num>
  <w:num w:numId="15" w16cid:durableId="1917083426">
    <w:abstractNumId w:val="40"/>
  </w:num>
  <w:num w:numId="16" w16cid:durableId="1030452019">
    <w:abstractNumId w:val="28"/>
  </w:num>
  <w:num w:numId="17" w16cid:durableId="952325216">
    <w:abstractNumId w:val="19"/>
  </w:num>
  <w:num w:numId="18" w16cid:durableId="1170408642">
    <w:abstractNumId w:val="23"/>
  </w:num>
  <w:num w:numId="19" w16cid:durableId="1953442277">
    <w:abstractNumId w:val="8"/>
  </w:num>
  <w:num w:numId="20" w16cid:durableId="1947691009">
    <w:abstractNumId w:val="37"/>
  </w:num>
  <w:num w:numId="21" w16cid:durableId="484509933">
    <w:abstractNumId w:val="36"/>
  </w:num>
  <w:num w:numId="22" w16cid:durableId="1578856343">
    <w:abstractNumId w:val="26"/>
  </w:num>
  <w:num w:numId="23" w16cid:durableId="487526432">
    <w:abstractNumId w:val="35"/>
  </w:num>
  <w:num w:numId="24" w16cid:durableId="632254486">
    <w:abstractNumId w:val="20"/>
  </w:num>
  <w:num w:numId="25" w16cid:durableId="1512182398">
    <w:abstractNumId w:val="3"/>
  </w:num>
  <w:num w:numId="26" w16cid:durableId="1921677705">
    <w:abstractNumId w:val="7"/>
  </w:num>
  <w:num w:numId="27" w16cid:durableId="1405759066">
    <w:abstractNumId w:val="17"/>
  </w:num>
  <w:num w:numId="28" w16cid:durableId="1603997281">
    <w:abstractNumId w:val="29"/>
  </w:num>
  <w:num w:numId="29" w16cid:durableId="927467105">
    <w:abstractNumId w:val="10"/>
  </w:num>
  <w:num w:numId="30" w16cid:durableId="1097335614">
    <w:abstractNumId w:val="4"/>
  </w:num>
  <w:num w:numId="31" w16cid:durableId="1656910465">
    <w:abstractNumId w:val="27"/>
  </w:num>
  <w:num w:numId="32" w16cid:durableId="854805782">
    <w:abstractNumId w:val="12"/>
  </w:num>
  <w:num w:numId="33" w16cid:durableId="1529104171">
    <w:abstractNumId w:val="14"/>
  </w:num>
  <w:num w:numId="34" w16cid:durableId="620109525">
    <w:abstractNumId w:val="1"/>
  </w:num>
  <w:num w:numId="35" w16cid:durableId="587419885">
    <w:abstractNumId w:val="30"/>
  </w:num>
  <w:num w:numId="36" w16cid:durableId="1276014620">
    <w:abstractNumId w:val="5"/>
  </w:num>
  <w:num w:numId="37" w16cid:durableId="1291352951">
    <w:abstractNumId w:val="9"/>
  </w:num>
  <w:num w:numId="38" w16cid:durableId="1787232789">
    <w:abstractNumId w:val="33"/>
  </w:num>
  <w:num w:numId="39" w16cid:durableId="1894542345">
    <w:abstractNumId w:val="11"/>
  </w:num>
  <w:num w:numId="40" w16cid:durableId="667291607">
    <w:abstractNumId w:val="18"/>
  </w:num>
  <w:num w:numId="41" w16cid:durableId="21429908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5575"/>
    <w:rsid w:val="00000E0A"/>
    <w:rsid w:val="00000ECA"/>
    <w:rsid w:val="00024689"/>
    <w:rsid w:val="0002747D"/>
    <w:rsid w:val="000324C0"/>
    <w:rsid w:val="00045F32"/>
    <w:rsid w:val="00071095"/>
    <w:rsid w:val="00072D5D"/>
    <w:rsid w:val="00073C15"/>
    <w:rsid w:val="00092FC9"/>
    <w:rsid w:val="000A6B55"/>
    <w:rsid w:val="000A7CB6"/>
    <w:rsid w:val="000D1947"/>
    <w:rsid w:val="000D58F5"/>
    <w:rsid w:val="000D69CD"/>
    <w:rsid w:val="000E6570"/>
    <w:rsid w:val="000F5BC3"/>
    <w:rsid w:val="00104F8D"/>
    <w:rsid w:val="00116494"/>
    <w:rsid w:val="00124D93"/>
    <w:rsid w:val="001265F7"/>
    <w:rsid w:val="001449FD"/>
    <w:rsid w:val="001533E8"/>
    <w:rsid w:val="0016622C"/>
    <w:rsid w:val="001721E9"/>
    <w:rsid w:val="00176D68"/>
    <w:rsid w:val="00183742"/>
    <w:rsid w:val="00190F3D"/>
    <w:rsid w:val="001A0AF7"/>
    <w:rsid w:val="001A3FC7"/>
    <w:rsid w:val="001A682D"/>
    <w:rsid w:val="001B70A5"/>
    <w:rsid w:val="001E10EB"/>
    <w:rsid w:val="001E1EE2"/>
    <w:rsid w:val="001E4D11"/>
    <w:rsid w:val="00204F55"/>
    <w:rsid w:val="002448E3"/>
    <w:rsid w:val="002739F4"/>
    <w:rsid w:val="00283418"/>
    <w:rsid w:val="002925D2"/>
    <w:rsid w:val="002A07E4"/>
    <w:rsid w:val="002A14A2"/>
    <w:rsid w:val="002B3233"/>
    <w:rsid w:val="002C7049"/>
    <w:rsid w:val="002E4EEF"/>
    <w:rsid w:val="00305BD1"/>
    <w:rsid w:val="00317559"/>
    <w:rsid w:val="003262F1"/>
    <w:rsid w:val="00340D8C"/>
    <w:rsid w:val="0034286B"/>
    <w:rsid w:val="0035111F"/>
    <w:rsid w:val="00352840"/>
    <w:rsid w:val="00375BAA"/>
    <w:rsid w:val="0038783B"/>
    <w:rsid w:val="003900C2"/>
    <w:rsid w:val="00392BE5"/>
    <w:rsid w:val="003A7896"/>
    <w:rsid w:val="003B2B72"/>
    <w:rsid w:val="003B6B1A"/>
    <w:rsid w:val="003C2906"/>
    <w:rsid w:val="003D1C38"/>
    <w:rsid w:val="003E10B2"/>
    <w:rsid w:val="003E348F"/>
    <w:rsid w:val="003F39F1"/>
    <w:rsid w:val="004026F2"/>
    <w:rsid w:val="00414ADB"/>
    <w:rsid w:val="00416ADC"/>
    <w:rsid w:val="00422893"/>
    <w:rsid w:val="00433A62"/>
    <w:rsid w:val="00440A17"/>
    <w:rsid w:val="004523C1"/>
    <w:rsid w:val="00453EDE"/>
    <w:rsid w:val="00494FAE"/>
    <w:rsid w:val="004B6562"/>
    <w:rsid w:val="004D07B7"/>
    <w:rsid w:val="004D412C"/>
    <w:rsid w:val="004E2B8B"/>
    <w:rsid w:val="004F4FE9"/>
    <w:rsid w:val="005001B7"/>
    <w:rsid w:val="005201C3"/>
    <w:rsid w:val="00540F8B"/>
    <w:rsid w:val="005442CA"/>
    <w:rsid w:val="00546DED"/>
    <w:rsid w:val="00555717"/>
    <w:rsid w:val="00560B45"/>
    <w:rsid w:val="005745EF"/>
    <w:rsid w:val="005B5EBB"/>
    <w:rsid w:val="005E00D8"/>
    <w:rsid w:val="005E4CE9"/>
    <w:rsid w:val="005E75A7"/>
    <w:rsid w:val="006052B6"/>
    <w:rsid w:val="00612128"/>
    <w:rsid w:val="00614202"/>
    <w:rsid w:val="00623BE8"/>
    <w:rsid w:val="006265C4"/>
    <w:rsid w:val="0064062A"/>
    <w:rsid w:val="00654103"/>
    <w:rsid w:val="006569B0"/>
    <w:rsid w:val="006656F6"/>
    <w:rsid w:val="00681F8B"/>
    <w:rsid w:val="00692B39"/>
    <w:rsid w:val="00694C76"/>
    <w:rsid w:val="006A35B4"/>
    <w:rsid w:val="006B0763"/>
    <w:rsid w:val="006C5BDB"/>
    <w:rsid w:val="006D6F96"/>
    <w:rsid w:val="006E4DE7"/>
    <w:rsid w:val="006F2734"/>
    <w:rsid w:val="00733E31"/>
    <w:rsid w:val="00735575"/>
    <w:rsid w:val="00735ECE"/>
    <w:rsid w:val="00742EE3"/>
    <w:rsid w:val="0075259D"/>
    <w:rsid w:val="00797B31"/>
    <w:rsid w:val="007B4898"/>
    <w:rsid w:val="007C4077"/>
    <w:rsid w:val="007C559B"/>
    <w:rsid w:val="007D0126"/>
    <w:rsid w:val="007D1151"/>
    <w:rsid w:val="007D1DB3"/>
    <w:rsid w:val="007D5E49"/>
    <w:rsid w:val="007F3491"/>
    <w:rsid w:val="0082198B"/>
    <w:rsid w:val="00852830"/>
    <w:rsid w:val="008555C7"/>
    <w:rsid w:val="00855AB2"/>
    <w:rsid w:val="00862A0D"/>
    <w:rsid w:val="008677B7"/>
    <w:rsid w:val="00875B70"/>
    <w:rsid w:val="0088725C"/>
    <w:rsid w:val="008907FC"/>
    <w:rsid w:val="008A4DCE"/>
    <w:rsid w:val="008A7AA2"/>
    <w:rsid w:val="008B1B87"/>
    <w:rsid w:val="008B6170"/>
    <w:rsid w:val="008D0AA1"/>
    <w:rsid w:val="008D2998"/>
    <w:rsid w:val="008D395F"/>
    <w:rsid w:val="008D52B2"/>
    <w:rsid w:val="008D6830"/>
    <w:rsid w:val="008E5828"/>
    <w:rsid w:val="008E5F83"/>
    <w:rsid w:val="008F0120"/>
    <w:rsid w:val="00900B52"/>
    <w:rsid w:val="00917EFC"/>
    <w:rsid w:val="00920B71"/>
    <w:rsid w:val="0092429F"/>
    <w:rsid w:val="00924B0F"/>
    <w:rsid w:val="00934CEA"/>
    <w:rsid w:val="0094201B"/>
    <w:rsid w:val="00962073"/>
    <w:rsid w:val="00966600"/>
    <w:rsid w:val="00974587"/>
    <w:rsid w:val="009976BD"/>
    <w:rsid w:val="009C680C"/>
    <w:rsid w:val="009E7602"/>
    <w:rsid w:val="00A12D6D"/>
    <w:rsid w:val="00A13924"/>
    <w:rsid w:val="00A1398F"/>
    <w:rsid w:val="00A17783"/>
    <w:rsid w:val="00A27D34"/>
    <w:rsid w:val="00A62360"/>
    <w:rsid w:val="00A670B5"/>
    <w:rsid w:val="00A67891"/>
    <w:rsid w:val="00A706D3"/>
    <w:rsid w:val="00A77E51"/>
    <w:rsid w:val="00A915BF"/>
    <w:rsid w:val="00AA5059"/>
    <w:rsid w:val="00AA5629"/>
    <w:rsid w:val="00AA7F4B"/>
    <w:rsid w:val="00AB0933"/>
    <w:rsid w:val="00AB20B4"/>
    <w:rsid w:val="00AF465B"/>
    <w:rsid w:val="00B00007"/>
    <w:rsid w:val="00B007A2"/>
    <w:rsid w:val="00B01E1F"/>
    <w:rsid w:val="00B0686A"/>
    <w:rsid w:val="00B204C4"/>
    <w:rsid w:val="00B20B4D"/>
    <w:rsid w:val="00B35052"/>
    <w:rsid w:val="00B3519C"/>
    <w:rsid w:val="00B43620"/>
    <w:rsid w:val="00B5114F"/>
    <w:rsid w:val="00B61E49"/>
    <w:rsid w:val="00B738C6"/>
    <w:rsid w:val="00B76942"/>
    <w:rsid w:val="00B871C3"/>
    <w:rsid w:val="00B93178"/>
    <w:rsid w:val="00B978DC"/>
    <w:rsid w:val="00BA4C53"/>
    <w:rsid w:val="00BC2FB9"/>
    <w:rsid w:val="00BC581F"/>
    <w:rsid w:val="00BC72E3"/>
    <w:rsid w:val="00BD006A"/>
    <w:rsid w:val="00BD0803"/>
    <w:rsid w:val="00BD3707"/>
    <w:rsid w:val="00BD450B"/>
    <w:rsid w:val="00BF01F7"/>
    <w:rsid w:val="00BF4E6C"/>
    <w:rsid w:val="00C0430E"/>
    <w:rsid w:val="00C80C1E"/>
    <w:rsid w:val="00C81DD6"/>
    <w:rsid w:val="00CA119C"/>
    <w:rsid w:val="00CA2D5B"/>
    <w:rsid w:val="00CD3456"/>
    <w:rsid w:val="00CD5E84"/>
    <w:rsid w:val="00D027AF"/>
    <w:rsid w:val="00D02F5B"/>
    <w:rsid w:val="00D054C2"/>
    <w:rsid w:val="00D22DD4"/>
    <w:rsid w:val="00D4377D"/>
    <w:rsid w:val="00D4746B"/>
    <w:rsid w:val="00D640B4"/>
    <w:rsid w:val="00D76C5E"/>
    <w:rsid w:val="00D83D18"/>
    <w:rsid w:val="00D93C8C"/>
    <w:rsid w:val="00D95562"/>
    <w:rsid w:val="00DC7616"/>
    <w:rsid w:val="00DD4C47"/>
    <w:rsid w:val="00DF09AA"/>
    <w:rsid w:val="00DF2B40"/>
    <w:rsid w:val="00DF6D0D"/>
    <w:rsid w:val="00E05921"/>
    <w:rsid w:val="00E16ACC"/>
    <w:rsid w:val="00E2290E"/>
    <w:rsid w:val="00E237EE"/>
    <w:rsid w:val="00E47048"/>
    <w:rsid w:val="00E86526"/>
    <w:rsid w:val="00E94E6D"/>
    <w:rsid w:val="00E968B5"/>
    <w:rsid w:val="00EA61C4"/>
    <w:rsid w:val="00EA7CB4"/>
    <w:rsid w:val="00EB020D"/>
    <w:rsid w:val="00EC0DE7"/>
    <w:rsid w:val="00ED11DB"/>
    <w:rsid w:val="00EE05AC"/>
    <w:rsid w:val="00EF39B9"/>
    <w:rsid w:val="00EF5717"/>
    <w:rsid w:val="00F131DA"/>
    <w:rsid w:val="00F16BD5"/>
    <w:rsid w:val="00F2077C"/>
    <w:rsid w:val="00F20ABE"/>
    <w:rsid w:val="00F27D80"/>
    <w:rsid w:val="00F30D46"/>
    <w:rsid w:val="00F37F72"/>
    <w:rsid w:val="00F411F2"/>
    <w:rsid w:val="00F67D27"/>
    <w:rsid w:val="00F9489E"/>
    <w:rsid w:val="00F96F20"/>
    <w:rsid w:val="00FB5983"/>
    <w:rsid w:val="00FD00DA"/>
    <w:rsid w:val="00FE6A44"/>
    <w:rsid w:val="00FF0D58"/>
    <w:rsid w:val="00FF3B1B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AD8FEF"/>
  <w15:docId w15:val="{F78F618E-00F6-4224-8FA2-FC4AB1B6A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38C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BC3"/>
    <w:pPr>
      <w:ind w:left="720"/>
      <w:contextualSpacing/>
    </w:pPr>
  </w:style>
  <w:style w:type="paragraph" w:styleId="BalloonText">
    <w:name w:val="Balloon Text"/>
    <w:basedOn w:val="Normal"/>
    <w:link w:val="Char"/>
    <w:uiPriority w:val="99"/>
    <w:semiHidden/>
    <w:unhideWhenUsed/>
    <w:rsid w:val="00692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DefaultParagraphFont"/>
    <w:link w:val="BalloonText"/>
    <w:uiPriority w:val="99"/>
    <w:semiHidden/>
    <w:rsid w:val="00692B39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unhideWhenUsed/>
    <w:rsid w:val="00190F3D"/>
    <w:pPr>
      <w:spacing w:after="0" w:line="240" w:lineRule="auto"/>
      <w:ind w:left="425" w:right="142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table" w:styleId="TableGrid">
    <w:name w:val="Table Grid"/>
    <w:basedOn w:val="TableNormal"/>
    <w:uiPriority w:val="39"/>
    <w:rsid w:val="00AA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0"/>
    <w:uiPriority w:val="99"/>
    <w:unhideWhenUsed/>
    <w:rsid w:val="006541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DefaultParagraphFont"/>
    <w:link w:val="Header"/>
    <w:uiPriority w:val="99"/>
    <w:rsid w:val="00654103"/>
  </w:style>
  <w:style w:type="paragraph" w:styleId="Footer">
    <w:name w:val="footer"/>
    <w:basedOn w:val="Normal"/>
    <w:link w:val="Char1"/>
    <w:uiPriority w:val="99"/>
    <w:unhideWhenUsed/>
    <w:rsid w:val="006541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DefaultParagraphFont"/>
    <w:link w:val="Footer"/>
    <w:uiPriority w:val="99"/>
    <w:rsid w:val="00654103"/>
  </w:style>
  <w:style w:type="character" w:customStyle="1" w:styleId="text-format-content">
    <w:name w:val="text-format-content"/>
    <w:basedOn w:val="DefaultParagraphFont"/>
    <w:rsid w:val="008E5F83"/>
  </w:style>
  <w:style w:type="table" w:styleId="MediumList1">
    <w:name w:val="Medium List 1"/>
    <w:basedOn w:val="TableNormal"/>
    <w:uiPriority w:val="65"/>
    <w:rsid w:val="00E8652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0A7CB6"/>
    <w:pPr>
      <w:bidi/>
      <w:spacing w:after="0" w:line="240" w:lineRule="auto"/>
    </w:pPr>
  </w:style>
  <w:style w:type="character" w:styleId="PageNumber">
    <w:name w:val="page number"/>
    <w:basedOn w:val="DefaultParagraphFont"/>
    <w:uiPriority w:val="99"/>
    <w:semiHidden/>
    <w:unhideWhenUsed/>
    <w:rsid w:val="00D22DD4"/>
  </w:style>
  <w:style w:type="table" w:customStyle="1" w:styleId="TableGrid0">
    <w:name w:val="Table Grid_0"/>
    <w:basedOn w:val="TableNormal"/>
    <w:uiPriority w:val="59"/>
    <w:rsid w:val="00066E2B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1E562-01BD-4B3B-BEF6-48C54859B3E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600</Words>
  <Characters>3423</Characters>
  <Application>Microsoft Office Word</Application>
  <DocSecurity>0</DocSecurity>
  <Lines>28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موقع منهجي</cp:lastModifiedBy>
  <cp:revision>12</cp:revision>
  <cp:lastPrinted>2024-05-14T18:16:00Z</cp:lastPrinted>
  <dcterms:created xsi:type="dcterms:W3CDTF">2024-05-14T07:28:00Z</dcterms:created>
  <dcterms:modified xsi:type="dcterms:W3CDTF">2025-06-09T05:39:00Z</dcterms:modified>
</cp:coreProperties>
</file>