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350FDA" w14:paraId="27DF9EBE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40F88AAC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19ECAE18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48D9B890" w14:textId="77777777" w:rsidR="00350FDA" w:rsidRDefault="00350FDA">
      <w:pPr>
        <w:spacing w:after="120"/>
      </w:pPr>
    </w:p>
    <w:p w14:paraId="638A4879" w14:textId="77777777" w:rsidR="00350FDA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4B0B33D5" w14:textId="77777777" w:rsidR="00350FDA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الدراسات النفسية والاجتماعية</w:t>
      </w:r>
    </w:p>
    <w:p w14:paraId="07D03F1C" w14:textId="77777777" w:rsidR="00350FDA" w:rsidRDefault="00350FDA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350FDA" w14:paraId="1953E839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B11C8A5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44B59FA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9C7A535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الثالثة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B19D6D8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الدراسات النفسية والاجتماعية</w:t>
            </w:r>
          </w:p>
        </w:tc>
      </w:tr>
    </w:tbl>
    <w:p w14:paraId="43009EAF" w14:textId="77777777" w:rsidR="00350FDA" w:rsidRDefault="00350FDA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350FDA" w14:paraId="01E9921F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9D48076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850DD06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13C04D3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691DDBB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4F428EC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5D2C559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350FDA" w14:paraId="330D07B8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89757DF" w14:textId="77777777" w:rsidR="00350FD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6112F116" w14:textId="77777777" w:rsidR="00350FD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النمو الإنساني-&gt;مراحل النمو الإنساني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EB7B920" w14:textId="77777777" w:rsidR="00350FD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5945DC30" w14:textId="77777777" w:rsidR="00350FD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النمو الإنساني-&gt;العوامل المؤثرة في النمو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81CF5ED" w14:textId="77777777" w:rsidR="00350FD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3A1372CB" w14:textId="77777777" w:rsidR="00350FD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النمو الإنساني-&gt;ماهية النمو الإنساني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727AC97" w14:textId="77777777" w:rsidR="00350FD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6814E456" w14:textId="77777777" w:rsidR="00350FD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ماهية علم النفس وعلم الاجتماع-&gt;مجالات علم النفس وعلم الاجتماع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4889C06" w14:textId="77777777" w:rsidR="00350FD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07D6516C" w14:textId="77777777" w:rsidR="00350FD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ماهية علم النفس وعلم الاجتماع-&gt;أهمية دراسة علم النفس وعلم الاجتماع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3FE5B66" w14:textId="77777777" w:rsidR="00350FD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1005369E" w14:textId="77777777" w:rsidR="00350FD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ماهية علم النفس وعلم الاجتماع-&gt;تعريف علم النفس وعلم الاجتماع</w:t>
            </w:r>
          </w:p>
        </w:tc>
      </w:tr>
      <w:tr w:rsidR="00350FDA" w14:paraId="75E1EAB4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5EDD9CA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0C8D9D8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45A2DE8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29FC91D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6F34157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D1E7E58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350FDA" w14:paraId="07F66B7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6F5FB71" w14:textId="77777777" w:rsidR="00350FD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55BC0839" w14:textId="77777777" w:rsidR="00350FD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التعلم والذكاء-&gt;العمليات المساهمة في التعلم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9945B62" w14:textId="77777777" w:rsidR="00350FD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3B828EED" w14:textId="77777777" w:rsidR="00350FD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التعلم والذكاء-&gt;ماهية التعلم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AB1E926" w14:textId="77777777" w:rsidR="00350FD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364A227C" w14:textId="77777777" w:rsidR="00350FD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الدوافع والانفعالات-&gt;وظائف الانفعالات وتطورها والتحكم بها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519B40E" w14:textId="77777777" w:rsidR="00350FD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561D6217" w14:textId="77777777" w:rsidR="00350FD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الدوافع والانفعالات-&gt;التعريف بالانفعالات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048E080" w14:textId="77777777" w:rsidR="00350FD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46D967AA" w14:textId="77777777" w:rsidR="00350FD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الدوافع والانفعالات-&gt;إدارة الدوافع والتحكم بها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D6AC472" w14:textId="77777777" w:rsidR="00350FD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23FEFB2B" w14:textId="77777777" w:rsidR="00350FD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الدوافع والانفعالات-&gt;ماهية الدوافع</w:t>
            </w:r>
          </w:p>
        </w:tc>
      </w:tr>
      <w:tr w:rsidR="00350FDA" w14:paraId="7BF9F45A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385EC68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3CB1765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14D2759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7EB813C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0C9B708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57F9EC0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350FDA" w14:paraId="05007A6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202146" w14:textId="77777777" w:rsidR="00350FDA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4EA94894" w14:textId="77777777" w:rsidR="00350FDA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4F5240EA" w14:textId="77777777" w:rsidR="00350FDA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2191211C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7AFE951" w14:textId="77777777" w:rsidR="00350FD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1296A078" w14:textId="77777777" w:rsidR="00350FD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للمنهج والاستعداد للاختبارات النهائية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796DF7B" w14:textId="77777777" w:rsidR="00350FD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32083AE4" w14:textId="77777777" w:rsidR="00350FD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الصحة النفسية-&gt;خطوات العلاج النفسي وأساليبه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0C80211" w14:textId="77777777" w:rsidR="00350FD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1403F35C" w14:textId="77777777" w:rsidR="00350FD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الصحة النفسية-&gt;أنواع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الإضطرابات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النفسية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69BD834" w14:textId="77777777" w:rsidR="00350FD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53C228AE" w14:textId="77777777" w:rsidR="00350FD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الصحة النفسية-&gt;الصحة النفسية ومقوماتها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A9F7F17" w14:textId="77777777" w:rsidR="00350FD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33DB7411" w14:textId="77777777" w:rsidR="00350FD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التعلم والذكاء-&gt;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الذكاء 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Intellgence</w:t>
            </w:r>
            <w:proofErr w:type="spellEnd"/>
            <w:proofErr w:type="gramEnd"/>
          </w:p>
        </w:tc>
      </w:tr>
    </w:tbl>
    <w:p w14:paraId="7E65A805" w14:textId="77777777" w:rsidR="00350FDA" w:rsidRDefault="00350FDA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350FDA" w14:paraId="1E4DE395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EBD4C2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2D207B16" w14:textId="77777777" w:rsidR="00350FDA" w:rsidRDefault="00350FDA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350FDA" w14:paraId="1D77131A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521EB80F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7F87F2B5" w14:textId="77777777" w:rsidR="00350FD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7C247DF8" w14:textId="77777777" w:rsidR="00FD4EC0" w:rsidRDefault="00FD4EC0"/>
    <w:sectPr w:rsidR="00FD4EC0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616587"/>
    <w:multiLevelType w:val="hybridMultilevel"/>
    <w:tmpl w:val="009E1D16"/>
    <w:lvl w:ilvl="0" w:tplc="346C6F70">
      <w:start w:val="1"/>
      <w:numFmt w:val="bullet"/>
      <w:lvlText w:val="●"/>
      <w:lvlJc w:val="left"/>
      <w:pPr>
        <w:ind w:left="720" w:hanging="360"/>
      </w:pPr>
    </w:lvl>
    <w:lvl w:ilvl="1" w:tplc="7BB8CFE8">
      <w:start w:val="1"/>
      <w:numFmt w:val="bullet"/>
      <w:lvlText w:val="○"/>
      <w:lvlJc w:val="left"/>
      <w:pPr>
        <w:ind w:left="1440" w:hanging="360"/>
      </w:pPr>
    </w:lvl>
    <w:lvl w:ilvl="2" w:tplc="96C0D104">
      <w:start w:val="1"/>
      <w:numFmt w:val="bullet"/>
      <w:lvlText w:val="■"/>
      <w:lvlJc w:val="left"/>
      <w:pPr>
        <w:ind w:left="2160" w:hanging="360"/>
      </w:pPr>
    </w:lvl>
    <w:lvl w:ilvl="3" w:tplc="1506D5AA">
      <w:start w:val="1"/>
      <w:numFmt w:val="bullet"/>
      <w:lvlText w:val="●"/>
      <w:lvlJc w:val="left"/>
      <w:pPr>
        <w:ind w:left="2880" w:hanging="360"/>
      </w:pPr>
    </w:lvl>
    <w:lvl w:ilvl="4" w:tplc="8EEC8F24">
      <w:start w:val="1"/>
      <w:numFmt w:val="bullet"/>
      <w:lvlText w:val="○"/>
      <w:lvlJc w:val="left"/>
      <w:pPr>
        <w:ind w:left="3600" w:hanging="360"/>
      </w:pPr>
    </w:lvl>
    <w:lvl w:ilvl="5" w:tplc="E8385DA8">
      <w:start w:val="1"/>
      <w:numFmt w:val="bullet"/>
      <w:lvlText w:val="■"/>
      <w:lvlJc w:val="left"/>
      <w:pPr>
        <w:ind w:left="4320" w:hanging="360"/>
      </w:pPr>
    </w:lvl>
    <w:lvl w:ilvl="6" w:tplc="4886C382">
      <w:start w:val="1"/>
      <w:numFmt w:val="bullet"/>
      <w:lvlText w:val="●"/>
      <w:lvlJc w:val="left"/>
      <w:pPr>
        <w:ind w:left="5040" w:hanging="360"/>
      </w:pPr>
    </w:lvl>
    <w:lvl w:ilvl="7" w:tplc="C42689CC">
      <w:start w:val="1"/>
      <w:numFmt w:val="bullet"/>
      <w:lvlText w:val="●"/>
      <w:lvlJc w:val="left"/>
      <w:pPr>
        <w:ind w:left="5760" w:hanging="360"/>
      </w:pPr>
    </w:lvl>
    <w:lvl w:ilvl="8" w:tplc="E8DA8F08">
      <w:start w:val="1"/>
      <w:numFmt w:val="bullet"/>
      <w:lvlText w:val="●"/>
      <w:lvlJc w:val="left"/>
      <w:pPr>
        <w:ind w:left="6480" w:hanging="360"/>
      </w:pPr>
    </w:lvl>
  </w:abstractNum>
  <w:num w:numId="1" w16cid:durableId="29387130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0FDA"/>
    <w:rsid w:val="00350FDA"/>
    <w:rsid w:val="00B44286"/>
    <w:rsid w:val="00D2031F"/>
    <w:rsid w:val="00FD4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0C2D2C7"/>
  <w15:docId w15:val="{9BA6DD29-2D76-4EFA-949A-4CD573E32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dcterms:created xsi:type="dcterms:W3CDTF">2026-01-27T14:37:00Z</dcterms:created>
  <dcterms:modified xsi:type="dcterms:W3CDTF">2026-01-27T14:38:00Z</dcterms:modified>
</cp:coreProperties>
</file>