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667C08" w14:paraId="4CBE47C8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2E642BDF" w14:textId="77777777" w:rsidR="00667C08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53F3D850" w14:textId="77777777" w:rsidR="00667C0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3AD4B1E0" w14:textId="77777777" w:rsidR="00667C08" w:rsidRDefault="00667C08">
      <w:pPr>
        <w:spacing w:after="120"/>
      </w:pPr>
    </w:p>
    <w:p w14:paraId="0CB8BFA3" w14:textId="77777777" w:rsidR="00667C08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269C7ADA" w14:textId="77777777" w:rsidR="00667C08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الرياضيات</w:t>
      </w:r>
    </w:p>
    <w:p w14:paraId="5C21BE3B" w14:textId="77777777" w:rsidR="00667C08" w:rsidRDefault="00667C08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667C08" w14:paraId="5780224E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58BD0C0" w14:textId="77777777" w:rsidR="00667C0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FD41E22" w14:textId="77777777" w:rsidR="00667C0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794C3A8" w14:textId="77777777" w:rsidR="00667C0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الثاني المتوسط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12304E9" w14:textId="77777777" w:rsidR="00667C0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الرياضيات</w:t>
            </w:r>
          </w:p>
        </w:tc>
      </w:tr>
    </w:tbl>
    <w:p w14:paraId="69B0E4FF" w14:textId="77777777" w:rsidR="00667C08" w:rsidRDefault="00667C08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667C08" w14:paraId="21093641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24E0299" w14:textId="77777777" w:rsidR="00667C0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5C67A01" w14:textId="77777777" w:rsidR="00667C0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A434AB5" w14:textId="77777777" w:rsidR="00667C0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295F37F" w14:textId="77777777" w:rsidR="00667C0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DAB1EA3" w14:textId="77777777" w:rsidR="00667C0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8C32256" w14:textId="77777777" w:rsidR="00667C0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667C08" w14:paraId="3BF0305C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9731C7F" w14:textId="77777777" w:rsidR="00667C0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50193FE1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الاحتمالات-&gt;استراتيجية حل المسألة: تمثيل المسألة</w:t>
            </w:r>
          </w:p>
          <w:p w14:paraId="73B46B6F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6B8A7336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3972E26B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الاحتمالات-&gt;استعمال المعاينة في التنبؤ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764E9D5" w14:textId="77777777" w:rsidR="00667C0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456B4461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الاحتمالات-&gt;التهيئة</w:t>
            </w:r>
          </w:p>
          <w:p w14:paraId="3F2B1953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الاحتمالات-&gt;عد النواتج</w:t>
            </w:r>
          </w:p>
          <w:p w14:paraId="7377680E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الاحتمالات-&gt;احتمال الحوادث المركبة</w:t>
            </w:r>
          </w:p>
          <w:p w14:paraId="46DFD84C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الاحتمالات-&gt;الاحتمال النظري والاحتمال التجريبي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479B527" w14:textId="77777777" w:rsidR="00667C0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1C274EF8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الإحصاء-&gt;التمثيل بالصندوق وطرفيه</w:t>
            </w:r>
          </w:p>
          <w:p w14:paraId="2B0D439B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36E75E09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650F591B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الإحصاء-&gt;التمثيل بالساق والورقة</w:t>
            </w:r>
          </w:p>
          <w:p w14:paraId="18DA58D9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6A1B9A"/>
                <w:sz w:val="17"/>
                <w:szCs w:val="17"/>
                <w:rtl/>
              </w:rPr>
              <w:t>الإحصاء-&gt;اختيار طريقة التمثيل المناسبة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B8F2FDD" w14:textId="77777777" w:rsidR="00667C0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0F2BD926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الإحصاء-&gt;مقاييس النزعة المركزية والمدى</w:t>
            </w:r>
          </w:p>
          <w:p w14:paraId="2036528F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الإحصاء-&gt;توسع: المتوسط والوسيط والمنوال</w:t>
            </w:r>
          </w:p>
          <w:p w14:paraId="5F0A03ED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الإحصاء-&gt;مقاييس التشتت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E457BFB" w14:textId="77777777" w:rsidR="00667C0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6AB220B3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الإحصاء-&gt;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توسع:تمثيل</w:t>
            </w:r>
            <w:proofErr w:type="spellEnd"/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البيانات بالمدرجات التكرارية</w:t>
            </w:r>
          </w:p>
          <w:p w14:paraId="4E9D6F08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الإحصاء-&gt;القطاعات الدائرية</w:t>
            </w:r>
          </w:p>
          <w:p w14:paraId="08B9775A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الإحصاء-&gt;توسع: الخطوط والاعمدة والقطاعات الدائرية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E246B52" w14:textId="77777777" w:rsidR="00667C0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66360865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الإحصاء-&gt;التهيئة</w:t>
            </w:r>
          </w:p>
          <w:p w14:paraId="41ED0234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الإحصاء-&gt;استراتيجية حل المسألة: إنشاء جدول</w:t>
            </w:r>
          </w:p>
          <w:p w14:paraId="3C7A53DE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الإحصاء-&gt;المدرّجات التكرارية</w:t>
            </w:r>
          </w:p>
        </w:tc>
      </w:tr>
      <w:tr w:rsidR="00667C08" w14:paraId="7E52F757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87C028E" w14:textId="77777777" w:rsidR="00667C0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87ABFDB" w14:textId="77777777" w:rsidR="00667C0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81EE5DD" w14:textId="77777777" w:rsidR="00667C0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46516B2" w14:textId="77777777" w:rsidR="00667C0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524621D" w14:textId="77777777" w:rsidR="00667C0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FD4B5E5" w14:textId="77777777" w:rsidR="00667C0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667C08" w14:paraId="724455B2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FE7CD0D" w14:textId="77777777" w:rsidR="00667C0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0AB23CB9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الجبر (المعادلات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والمتباينات)-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&gt;كتابة معادلات ذات خطوتين</w:t>
            </w:r>
          </w:p>
          <w:p w14:paraId="72D0463E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الجبر (المعادلات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والمتباينات)-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&gt;استكشاف معادلات تتضمن متغيرات في طرفيها</w:t>
            </w:r>
          </w:p>
          <w:p w14:paraId="3B23ABD7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الجبر (المعادلات </w:t>
            </w:r>
            <w:proofErr w:type="gram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والمتباينات)-</w:t>
            </w:r>
            <w:proofErr w:type="gram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&gt;حل معادلات تتضمن متغيرات في طرفيها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2841F8F" w14:textId="77777777" w:rsidR="00667C0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01BBA398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الجبر (المعادلات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والمتباينات)-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&gt;التهيئة</w:t>
            </w:r>
          </w:p>
          <w:p w14:paraId="167FAE40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الجبر (المعادلات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والمتباينات)-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&gt;تبسيط العبارات الجبرية</w:t>
            </w:r>
          </w:p>
          <w:p w14:paraId="3B4C914A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الجبر (المعادلات </w:t>
            </w:r>
            <w:proofErr w:type="gram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والمتباينات)-</w:t>
            </w:r>
            <w:proofErr w:type="gram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&gt;حل معادلات ذات خطوتين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36E8BAB" w14:textId="77777777" w:rsidR="00667C0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42F0D30C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القياس: المساحة والحجم-&gt;توسع مخطط المخروط</w:t>
            </w:r>
          </w:p>
          <w:p w14:paraId="2BDD487B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63325758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1D4DC1CF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القياس: المساحة والحجم-&gt;مساحة سطح الهرم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B10D8D2" w14:textId="77777777" w:rsidR="00667C0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605ADA16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القياس: المساحة والحجم-&gt;حجم الهرم والمخروط</w:t>
            </w:r>
          </w:p>
          <w:p w14:paraId="186D6A1E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القياس: المساحة والحجم-&gt;استكشاف مساحة سطح الاسطوانة</w:t>
            </w:r>
          </w:p>
          <w:p w14:paraId="388CB87F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القياس: المساحة والحجم-&gt;مساحة سطح المنشور والأسطوانة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98EB170" w14:textId="77777777" w:rsidR="00667C0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4239CC3C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القياس: المساحة والحجم-&gt;استراتيجية حل المسألة: حل مسألة أبسط</w:t>
            </w:r>
          </w:p>
          <w:p w14:paraId="3E5CFCA1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القياس: المساحة والحجم-&gt;الأشكال ثلاثية الأبعاد</w:t>
            </w:r>
          </w:p>
          <w:p w14:paraId="1054765F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القياس: المساحة والحجم-&gt;حجم المنشور </w:t>
            </w:r>
            <w:proofErr w:type="spell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والإسطوانة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34DD1BD" w14:textId="77777777" w:rsidR="00667C0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2B73EE1E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القياس: المساحة والحجم-&gt;التهيئة</w:t>
            </w:r>
          </w:p>
          <w:p w14:paraId="1982C00E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القياس: المساحة والحجم-&gt;استكشاف مساحات الأشكال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الغير منتظمة</w:t>
            </w:r>
            <w:proofErr w:type="gramEnd"/>
          </w:p>
          <w:p w14:paraId="480E93AE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القياس: المساحة والحجم-&gt;مساحات الاشكال المركبة</w:t>
            </w:r>
          </w:p>
        </w:tc>
      </w:tr>
      <w:tr w:rsidR="00667C08" w14:paraId="64EC9242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298858D" w14:textId="77777777" w:rsidR="00667C0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0483DAC" w14:textId="77777777" w:rsidR="00667C0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E72EC51" w14:textId="77777777" w:rsidR="00667C0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9E0AA94" w14:textId="77777777" w:rsidR="00667C0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AFCD0B8" w14:textId="77777777" w:rsidR="00667C0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FE024B2" w14:textId="77777777" w:rsidR="00667C0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667C08" w14:paraId="0DCCD090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B3E6C2" w14:textId="77777777" w:rsidR="00667C08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2AA89930" w14:textId="77777777" w:rsidR="00667C08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210991D1" w14:textId="77777777" w:rsidR="00667C08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072BCE6E" w14:textId="77777777" w:rsidR="00667C0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69AFAB9" w14:textId="77777777" w:rsidR="00667C0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72915DDA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عامة وشاملة للمنهج استعداداً للاختبار النهائي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DCA5B72" w14:textId="77777777" w:rsidR="00667C0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672309F1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الجبر: الدوال الخطية-&gt;التغير الطردي</w:t>
            </w:r>
          </w:p>
          <w:p w14:paraId="4641411C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اختبار الفصل</w:t>
            </w:r>
          </w:p>
          <w:p w14:paraId="506BB1DA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الاختبار التراكمي</w:t>
            </w:r>
          </w:p>
          <w:p w14:paraId="4E92DA80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الجبر: الدوال الخطية-&gt;استراتيجية حل المسألة: إنشاء نموذج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2D54653" w14:textId="77777777" w:rsidR="00667C0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7AF7D895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الجبر: الدوال الخطية-&gt;تمثيل الدوال الخطية</w:t>
            </w:r>
          </w:p>
          <w:p w14:paraId="113CC4D7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الجبر: الدوال الخطية-&gt;ميل المستقيم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358378E" w14:textId="77777777" w:rsidR="00667C0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4A583F6B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الجبر: الدوال الخطية-&gt;التهيئة</w:t>
            </w:r>
          </w:p>
          <w:p w14:paraId="3685B6E0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الجبر: الدوال الخطية-&gt;المتتابعات</w:t>
            </w:r>
          </w:p>
          <w:p w14:paraId="42C58265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الجبر: الدوال الخطية-&gt;الدوال</w:t>
            </w:r>
          </w:p>
          <w:p w14:paraId="2E28406C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C62828"/>
                <w:sz w:val="17"/>
                <w:szCs w:val="17"/>
                <w:rtl/>
              </w:rPr>
              <w:t>الجبر: الدوال الخطية-&gt;توسع: العلاقات والدوال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93C4002" w14:textId="77777777" w:rsidR="00667C0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77705F38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الجبر (المعادلات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والمتباينات)-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&gt;استراتيجية حل المسألة: التخمين والتحقق</w:t>
            </w:r>
          </w:p>
          <w:p w14:paraId="2D01E706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الجبر (المعادلات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والمتباينات)-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&gt;المتباينات</w:t>
            </w:r>
          </w:p>
          <w:p w14:paraId="3D089870" w14:textId="77777777" w:rsidR="00667C0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 xml:space="preserve">الجبر (المعادلات </w:t>
            </w:r>
            <w:proofErr w:type="gramStart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والمتباينات)-</w:t>
            </w:r>
            <w:proofErr w:type="gramEnd"/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&gt;حل المتباينات</w:t>
            </w:r>
          </w:p>
        </w:tc>
      </w:tr>
    </w:tbl>
    <w:p w14:paraId="0569EFEB" w14:textId="77777777" w:rsidR="00667C08" w:rsidRDefault="00667C08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667C08" w14:paraId="60864D44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C25C869" w14:textId="77777777" w:rsidR="00667C0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1B4F23D7" w14:textId="77777777" w:rsidR="00667C08" w:rsidRDefault="00667C08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667C08" w14:paraId="1688ECB6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461EA56E" w14:textId="77777777" w:rsidR="00667C0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20BD3AE3" w14:textId="77777777" w:rsidR="00667C0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1DEDB838" w14:textId="77777777" w:rsidR="00177293" w:rsidRDefault="00177293"/>
    <w:sectPr w:rsidR="00177293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110429"/>
    <w:multiLevelType w:val="hybridMultilevel"/>
    <w:tmpl w:val="B6CAE15C"/>
    <w:lvl w:ilvl="0" w:tplc="4A08731A">
      <w:start w:val="1"/>
      <w:numFmt w:val="bullet"/>
      <w:lvlText w:val="●"/>
      <w:lvlJc w:val="left"/>
      <w:pPr>
        <w:ind w:left="720" w:hanging="360"/>
      </w:pPr>
    </w:lvl>
    <w:lvl w:ilvl="1" w:tplc="13169FC8">
      <w:start w:val="1"/>
      <w:numFmt w:val="bullet"/>
      <w:lvlText w:val="○"/>
      <w:lvlJc w:val="left"/>
      <w:pPr>
        <w:ind w:left="1440" w:hanging="360"/>
      </w:pPr>
    </w:lvl>
    <w:lvl w:ilvl="2" w:tplc="5D0E6384">
      <w:start w:val="1"/>
      <w:numFmt w:val="bullet"/>
      <w:lvlText w:val="■"/>
      <w:lvlJc w:val="left"/>
      <w:pPr>
        <w:ind w:left="2160" w:hanging="360"/>
      </w:pPr>
    </w:lvl>
    <w:lvl w:ilvl="3" w:tplc="19645A80">
      <w:start w:val="1"/>
      <w:numFmt w:val="bullet"/>
      <w:lvlText w:val="●"/>
      <w:lvlJc w:val="left"/>
      <w:pPr>
        <w:ind w:left="2880" w:hanging="360"/>
      </w:pPr>
    </w:lvl>
    <w:lvl w:ilvl="4" w:tplc="4CA824E6">
      <w:start w:val="1"/>
      <w:numFmt w:val="bullet"/>
      <w:lvlText w:val="○"/>
      <w:lvlJc w:val="left"/>
      <w:pPr>
        <w:ind w:left="3600" w:hanging="360"/>
      </w:pPr>
    </w:lvl>
    <w:lvl w:ilvl="5" w:tplc="E6388E64">
      <w:start w:val="1"/>
      <w:numFmt w:val="bullet"/>
      <w:lvlText w:val="■"/>
      <w:lvlJc w:val="left"/>
      <w:pPr>
        <w:ind w:left="4320" w:hanging="360"/>
      </w:pPr>
    </w:lvl>
    <w:lvl w:ilvl="6" w:tplc="2B1E8458">
      <w:start w:val="1"/>
      <w:numFmt w:val="bullet"/>
      <w:lvlText w:val="●"/>
      <w:lvlJc w:val="left"/>
      <w:pPr>
        <w:ind w:left="5040" w:hanging="360"/>
      </w:pPr>
    </w:lvl>
    <w:lvl w:ilvl="7" w:tplc="A6F811D8">
      <w:start w:val="1"/>
      <w:numFmt w:val="bullet"/>
      <w:lvlText w:val="●"/>
      <w:lvlJc w:val="left"/>
      <w:pPr>
        <w:ind w:left="5760" w:hanging="360"/>
      </w:pPr>
    </w:lvl>
    <w:lvl w:ilvl="8" w:tplc="E03285B2">
      <w:start w:val="1"/>
      <w:numFmt w:val="bullet"/>
      <w:lvlText w:val="●"/>
      <w:lvlJc w:val="left"/>
      <w:pPr>
        <w:ind w:left="6480" w:hanging="360"/>
      </w:pPr>
    </w:lvl>
  </w:abstractNum>
  <w:num w:numId="1" w16cid:durableId="1075475317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7C08"/>
    <w:rsid w:val="00177293"/>
    <w:rsid w:val="0028401C"/>
    <w:rsid w:val="00322D55"/>
    <w:rsid w:val="00667C08"/>
    <w:rsid w:val="00C84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A7329B5"/>
  <w15:docId w15:val="{D4509AF3-6133-4F33-A110-7503D7EBC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487</Words>
  <Characters>2781</Characters>
  <Application>Microsoft Office Word</Application>
  <DocSecurity>0</DocSecurity>
  <Lines>23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3</cp:revision>
  <cp:lastPrinted>2026-01-18T16:57:00Z</cp:lastPrinted>
  <dcterms:created xsi:type="dcterms:W3CDTF">2026-01-18T16:56:00Z</dcterms:created>
  <dcterms:modified xsi:type="dcterms:W3CDTF">2026-01-18T16:57:00Z</dcterms:modified>
</cp:coreProperties>
</file>