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834D2F" w14:paraId="414EF07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F503A56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3DAF0A6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C6AD441" w14:textId="77777777" w:rsidR="00834D2F" w:rsidRDefault="00834D2F">
      <w:pPr>
        <w:spacing w:after="120"/>
      </w:pPr>
    </w:p>
    <w:p w14:paraId="795D73BD" w14:textId="77777777" w:rsidR="00834D2F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12E075C" w14:textId="77777777" w:rsidR="00834D2F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2DDD04E7" w14:textId="77777777" w:rsidR="00834D2F" w:rsidRDefault="00834D2F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834D2F" w14:paraId="1922B8A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11D967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ECE02D6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04F8AFC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693A4B5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6413A7AD" w14:textId="77777777" w:rsidR="00834D2F" w:rsidRDefault="00834D2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834D2F" w14:paraId="54DDA79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148817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B5B7F0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5E6D5F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96A0AB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9E7AB7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D699F8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834D2F" w14:paraId="5866217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744126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4F42619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وعطاء-&gt;الظاهرة الإملائية (رسم الهمزة الممدودة)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665802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24B3725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وعطاء-&gt;الصنف اللغوي: الاسم المقصور والمنقوص والممدود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8F47EE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5C745DC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وعطاء-&gt;الإستراتيجية القرائية: الوطن</w:t>
            </w:r>
          </w:p>
          <w:p w14:paraId="68CFDEF0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الوطن: ولاء وعطاء-&gt;الاستراتيجية القرائية: مكتبة الملك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عبدالعزيز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العامة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A88B1C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1ED768F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وعطاء-&gt;نص الفهم القرائي: وطني المملكة العربية السعودية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EA0712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61DFD15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وعطاء-&gt;نص الاستماع: الحنين إلى الوطن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82C34E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E8B5568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وعطاء-&gt;مدخل الوحدة</w:t>
            </w:r>
          </w:p>
          <w:p w14:paraId="42588153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834D2F" w14:paraId="09182FD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1DF984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FA1465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ED3F8E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AC14C3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A53F27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748B7D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834D2F" w14:paraId="72ED5E5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EF7D54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1A7EAE4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وعطاء-&gt;الرسم الكتابي (خط النسخ) 1</w:t>
            </w:r>
          </w:p>
          <w:p w14:paraId="41EAEB8B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الوطن: ولاء وعطاء-&gt;الرسم الكتابي (خط النسخ)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5B0E9B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C4C4BB6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وعطاء-&gt;الوظيفة النحوية: المعطوف</w:t>
            </w:r>
          </w:p>
          <w:p w14:paraId="16018B9E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الوطن: ولاء وعطاء-&gt;الوظيفة النحوية: الصفة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55E1AC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DBF62F1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وعطاء-&gt;الوظيفة النحوية: الاسم المجرور بحرف الجر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43A120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7891FEA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الوطن: ولاء وعطاء-&gt;الوظيفة النحوية (نصب المفعول به بالعلامات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الفرعية )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9A454D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3616706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وعطاء-&gt;الظاهرة الإملائية: الهمزة المتوسطة المفردة على السطر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BA3909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52AB84E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وعطاء-&gt;الظاهرة الإملائية: الهمزة المتوسطة على الياء</w:t>
            </w:r>
          </w:p>
        </w:tc>
      </w:tr>
      <w:tr w:rsidR="00834D2F" w14:paraId="2F148E5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49909E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3DC2DB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693402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FD12A9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C1A061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3291EB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834D2F" w14:paraId="231BDC3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A521EE" w14:textId="77777777" w:rsidR="00834D2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4138186" w14:textId="77777777" w:rsidR="00834D2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B5CD843" w14:textId="77777777" w:rsidR="00834D2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3E12902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EEDAB6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9495FAB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وعطاء-&gt;التواصل الشفهي: تقديم عرض شفهي وصفي</w:t>
            </w:r>
          </w:p>
          <w:p w14:paraId="4EE7FE29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الثانية وحل اختبار الوحدة (صفحة 143)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0E38F9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DAC6645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وعطاء-&gt;التواصل الشفهي (تقديم عرض شفهي لسيرة مخترع / مكتشف)</w:t>
            </w:r>
          </w:p>
          <w:p w14:paraId="59DC5FA6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الوطن: ولاء وعطاء-&gt;التواصل الشفهي: تقديم عرض شفهي وصفي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4E436F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37DFB40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وعطاء-&gt;التواصل الشفهي: كتابة سيرة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1C9EE5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C086618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الوطن: ولاء وعطاء-&gt;بنية النص الوصفي: الكعبة المشرفة</w:t>
            </w:r>
          </w:p>
          <w:p w14:paraId="69419BAF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الوطن: ولاء وعطاء-&gt;التواصل الكتابي: كتابة نص وصفي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FE67D0" w14:textId="77777777" w:rsidR="00834D2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EE144DD" w14:textId="77777777" w:rsidR="00834D2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الوطن: ولاء وعطاء-&gt;النص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الشعري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أنا الرياض</w:t>
            </w:r>
          </w:p>
        </w:tc>
      </w:tr>
    </w:tbl>
    <w:p w14:paraId="7EDC8657" w14:textId="77777777" w:rsidR="00834D2F" w:rsidRDefault="00834D2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834D2F" w14:paraId="3638244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1ABFAC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2D51FFF" w14:textId="77777777" w:rsidR="00834D2F" w:rsidRDefault="00834D2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834D2F" w14:paraId="3103E50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5394FCD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2B76754" w14:textId="77777777" w:rsidR="00834D2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D75D30B" w14:textId="77777777" w:rsidR="00D17EFC" w:rsidRDefault="00D17EFC"/>
    <w:sectPr w:rsidR="00D17EFC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DB0A1C"/>
    <w:multiLevelType w:val="hybridMultilevel"/>
    <w:tmpl w:val="8B5A61BA"/>
    <w:lvl w:ilvl="0" w:tplc="7EC84292">
      <w:start w:val="1"/>
      <w:numFmt w:val="bullet"/>
      <w:lvlText w:val="●"/>
      <w:lvlJc w:val="left"/>
      <w:pPr>
        <w:ind w:left="720" w:hanging="360"/>
      </w:pPr>
    </w:lvl>
    <w:lvl w:ilvl="1" w:tplc="2F461E7E">
      <w:start w:val="1"/>
      <w:numFmt w:val="bullet"/>
      <w:lvlText w:val="○"/>
      <w:lvlJc w:val="left"/>
      <w:pPr>
        <w:ind w:left="1440" w:hanging="360"/>
      </w:pPr>
    </w:lvl>
    <w:lvl w:ilvl="2" w:tplc="352056F4">
      <w:start w:val="1"/>
      <w:numFmt w:val="bullet"/>
      <w:lvlText w:val="■"/>
      <w:lvlJc w:val="left"/>
      <w:pPr>
        <w:ind w:left="2160" w:hanging="360"/>
      </w:pPr>
    </w:lvl>
    <w:lvl w:ilvl="3" w:tplc="4B3CC376">
      <w:start w:val="1"/>
      <w:numFmt w:val="bullet"/>
      <w:lvlText w:val="●"/>
      <w:lvlJc w:val="left"/>
      <w:pPr>
        <w:ind w:left="2880" w:hanging="360"/>
      </w:pPr>
    </w:lvl>
    <w:lvl w:ilvl="4" w:tplc="009CE1F2">
      <w:start w:val="1"/>
      <w:numFmt w:val="bullet"/>
      <w:lvlText w:val="○"/>
      <w:lvlJc w:val="left"/>
      <w:pPr>
        <w:ind w:left="3600" w:hanging="360"/>
      </w:pPr>
    </w:lvl>
    <w:lvl w:ilvl="5" w:tplc="C32AA988">
      <w:start w:val="1"/>
      <w:numFmt w:val="bullet"/>
      <w:lvlText w:val="■"/>
      <w:lvlJc w:val="left"/>
      <w:pPr>
        <w:ind w:left="4320" w:hanging="360"/>
      </w:pPr>
    </w:lvl>
    <w:lvl w:ilvl="6" w:tplc="6CC40A8C">
      <w:start w:val="1"/>
      <w:numFmt w:val="bullet"/>
      <w:lvlText w:val="●"/>
      <w:lvlJc w:val="left"/>
      <w:pPr>
        <w:ind w:left="5040" w:hanging="360"/>
      </w:pPr>
    </w:lvl>
    <w:lvl w:ilvl="7" w:tplc="15F81370">
      <w:start w:val="1"/>
      <w:numFmt w:val="bullet"/>
      <w:lvlText w:val="●"/>
      <w:lvlJc w:val="left"/>
      <w:pPr>
        <w:ind w:left="5760" w:hanging="360"/>
      </w:pPr>
    </w:lvl>
    <w:lvl w:ilvl="8" w:tplc="09823852">
      <w:start w:val="1"/>
      <w:numFmt w:val="bullet"/>
      <w:lvlText w:val="●"/>
      <w:lvlJc w:val="left"/>
      <w:pPr>
        <w:ind w:left="6480" w:hanging="360"/>
      </w:pPr>
    </w:lvl>
  </w:abstractNum>
  <w:num w:numId="1" w16cid:durableId="68736780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D2F"/>
    <w:rsid w:val="0007671E"/>
    <w:rsid w:val="00235829"/>
    <w:rsid w:val="00834D2F"/>
    <w:rsid w:val="00CF04E3"/>
    <w:rsid w:val="00D1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F366F7"/>
  <w15:docId w15:val="{3CF2EE3C-1C26-4F17-A6B0-C023311D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2026-01-12T09:41:00Z</cp:lastPrinted>
  <dcterms:created xsi:type="dcterms:W3CDTF">2026-01-12T09:40:00Z</dcterms:created>
  <dcterms:modified xsi:type="dcterms:W3CDTF">2026-01-12T09:41:00Z</dcterms:modified>
</cp:coreProperties>
</file>