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6B4227" w14:paraId="06C6FD14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7E3D01" w14:textId="77777777" w:rsidR="006B4227" w:rsidRDefault="00C9103F">
            <w:pPr>
              <w:spacing w:after="20"/>
              <w:rPr>
                <w:rFonts w:cs="Arial"/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‏</w:t>
            </w:r>
            <w:r>
              <w:rPr>
                <w:b/>
                <w:bCs/>
                <w:color w:val="000000"/>
                <w:sz w:val="28"/>
                <w:szCs w:val="28"/>
              </w:rPr>
              <w:t>المملكة العربية السعودية</w:t>
            </w:r>
          </w:p>
          <w:p w14:paraId="16901B15" w14:textId="06BA9A61" w:rsidR="006B4227" w:rsidRDefault="00C9103F">
            <w:pPr>
              <w:spacing w:after="40"/>
              <w:rPr>
                <w:rFonts w:cs="Arial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6BB272" w14:textId="77777777" w:rsidR="006B4227" w:rsidRDefault="00C9103F">
            <w:pPr>
              <w:spacing w:after="20"/>
              <w:rPr>
                <w:rFonts w:cs="Arial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0BA993A3" w14:textId="3C3C7620" w:rsidR="006B4227" w:rsidRDefault="006B4227">
            <w:pPr>
              <w:rPr>
                <w:rFonts w:cs="Arial"/>
              </w:rPr>
            </w:pP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6B4227" w14:paraId="756F82A9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3918DFD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200D81D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‏المهارات الحياتية والأسرية</w:t>
                  </w:r>
                </w:p>
              </w:tc>
            </w:tr>
            <w:tr w:rsidR="006B4227" w14:paraId="7B081C6F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1F47B17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B230F21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الوحدة الاولى </w:t>
                  </w:r>
                </w:p>
              </w:tc>
            </w:tr>
            <w:tr w:rsidR="006B4227" w14:paraId="7D57288A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137B80D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19C8996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‏رابع ابتدائي </w:t>
                  </w:r>
                </w:p>
              </w:tc>
            </w:tr>
            <w:tr w:rsidR="006B4227" w14:paraId="375304B2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3BB34C4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FE3F5A2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6B4227" w14:paraId="71A4ED95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6E7E707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9969A2A" w14:textId="77777777" w:rsidR="006B4227" w:rsidRDefault="00C9103F">
                  <w:pPr>
                    <w:spacing w:after="40"/>
                    <w:rPr>
                      <w:rFonts w:cs="Arial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5F3B7366" w14:textId="77777777" w:rsidR="006B4227" w:rsidRDefault="006B4227">
            <w:pPr>
              <w:rPr>
                <w:rFonts w:cs="Arial"/>
              </w:rPr>
            </w:pPr>
          </w:p>
        </w:tc>
      </w:tr>
    </w:tbl>
    <w:p w14:paraId="1AE7A6C2" w14:textId="77777777" w:rsidR="006B4227" w:rsidRDefault="006B4227">
      <w:pPr>
        <w:spacing w:after="60"/>
        <w:rPr>
          <w:rFonts w:cs="Arial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6B4227" w14:paraId="6981FB45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F526A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D9E8FB" w14:textId="77777777" w:rsidR="006B4227" w:rsidRDefault="006B4227">
            <w:pPr>
              <w:spacing w:after="40"/>
              <w:rPr>
                <w:rFonts w:cs="Times New Roman"/>
              </w:rPr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6B4227" w14:paraId="3C2F920F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8CBC41D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799BF481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8031727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‏٢٢</w:t>
                  </w:r>
                </w:p>
              </w:tc>
            </w:tr>
          </w:tbl>
          <w:p w14:paraId="6EFFE1AF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3A917A48" w14:textId="77777777" w:rsidR="006B4227" w:rsidRDefault="006B4227">
      <w:pPr>
        <w:spacing w:after="100"/>
        <w:rPr>
          <w:rFonts w:cs="Times New Roman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6B4227" w14:paraId="6016B81C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0CEB6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6B4227" w14:paraId="0317A29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CB0BB8B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6AF287BE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CC4F4DD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754E8379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62A1ED73" w14:textId="77777777" w:rsidR="006B4227" w:rsidRDefault="006B4227">
      <w:pPr>
        <w:spacing w:after="40"/>
        <w:rPr>
          <w:rFonts w:cs="Times New Roman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6B4227" w14:paraId="6F81814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1F487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02BE87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تعريف الصيدلية المنزلية كما ورد في الدرس؟</w:t>
            </w:r>
          </w:p>
        </w:tc>
      </w:tr>
      <w:tr w:rsidR="006B4227" w14:paraId="1130D633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498A83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5397E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صندوق يحتوي على الألعاب المسلية للأطفال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F6A03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صندوق يحتوي على الأدوات اللازمة لإسعاف الحالات الطارئة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6CC25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خزانة مخصصة لحفظ الملابس القديمة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680FB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حقيبة مخصصة لحمل الكتب المدرسية</w:t>
            </w:r>
          </w:p>
        </w:tc>
      </w:tr>
      <w:tr w:rsidR="006B4227" w14:paraId="751F7702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9624D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0101C6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‏أي مما يلي يُعد من أسباب حدوث الرعاف؟</w:t>
            </w:r>
          </w:p>
        </w:tc>
      </w:tr>
      <w:tr w:rsidR="006B4227" w14:paraId="45350EE5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2579C4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BD3F9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شرب الماء بكثرة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3CCF6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تناول الطعام الصحي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ED9CE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الحر الشديد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BAA095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النوم المبكر</w:t>
            </w:r>
          </w:p>
        </w:tc>
      </w:tr>
      <w:tr w:rsidR="006B4227" w14:paraId="011F40B0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893B30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B06BA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الرقم الذي يجب الاتصال به عند الحاجة لإسعاف المصاب؟</w:t>
            </w:r>
          </w:p>
        </w:tc>
      </w:tr>
      <w:tr w:rsidR="006B4227" w14:paraId="053D6B43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015104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8DDF5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999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BD1C1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997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EBE24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998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5530C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911</w:t>
            </w:r>
          </w:p>
        </w:tc>
      </w:tr>
      <w:tr w:rsidR="006B4227" w14:paraId="112A2E64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488D7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A678A1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الأرقام المهمة التي يجب إلصاقها على صندوق الصيدلية المنزلية؟</w:t>
            </w:r>
          </w:p>
        </w:tc>
      </w:tr>
      <w:tr w:rsidR="006B4227" w14:paraId="3F912134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A425A1E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87F5A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أرقام المطاعم والبقالة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E90AA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أرقام الأقارب والأصدقاء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4B491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رقم الإسعاف، ورقم أقرب مستشفى، ورقم وزارة الصحة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3EF030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تواريخ أعياد الميلاد المهمة</w:t>
            </w:r>
          </w:p>
        </w:tc>
      </w:tr>
      <w:tr w:rsidR="006B4227" w14:paraId="3E1AD56D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B39178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CE090A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‏كم المدة التي يجب فيها الضغط على فتحتي الأنف لإسعاف المصاب بالرعاف؟</w:t>
            </w:r>
          </w:p>
        </w:tc>
      </w:tr>
      <w:tr w:rsidR="006B4227" w14:paraId="04BD78E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7A8041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97064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دقيقة واحدة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0D94C6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خمس دقائق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55E1F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عشرون دقيقة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CB9270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ساعة كاملة</w:t>
            </w:r>
          </w:p>
        </w:tc>
      </w:tr>
      <w:tr w:rsidR="006B4227" w14:paraId="438C368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D401D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756AF3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‏أي مما يلي يُعد من أسباب الغصص؟</w:t>
            </w:r>
          </w:p>
        </w:tc>
      </w:tr>
      <w:tr w:rsidR="006B4227" w14:paraId="7BF3B73C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14D4AC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2FBF7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مضغ الطعام جيداً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D0671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تناول الطعام ببطء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0F755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الضحك والتحدث أثناء تناول الطعام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151C8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شرب الماء بعد الطعام</w:t>
            </w:r>
          </w:p>
        </w:tc>
      </w:tr>
      <w:tr w:rsidR="006B4227" w14:paraId="1F300F01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C97D58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6B4227" w14:paraId="7C506B6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FDA7F3E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773C336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4352E41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5B8BD9D1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11BC584E" w14:textId="77777777" w:rsidR="006B4227" w:rsidRDefault="006B4227">
      <w:pPr>
        <w:spacing w:after="40"/>
        <w:rPr>
          <w:rFonts w:cs="Times New Roman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6B4227" w14:paraId="027A4E26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9471F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E5E5F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B3A2D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6B4227" w14:paraId="3F240676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14C4F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D45A2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‏يجب على المصاب التنفس عن طريق الفم أثناء الضغط على فتحتي الأنف.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93334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6FF721AB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18AF8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121BD8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‏يُعرف الغصص بانسداد مجرى الهواء بجسم غريب أو طعام.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C2EC7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5041766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D3880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16EFA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‏عند إسعاف المصاب بالغصص، يجب رفع رأسه إلى الأعلى.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F3C10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596FDF1D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67F1C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B27CF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‏عند إسعاف المصاب بالرعاف، يجب أن نطلب منه إمالة رأسه إلى الخلف بشدة.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71C3C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5A7C67B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CF479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F9F61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‏وجود الصيدلية المنزلية (صندوق الإسعاف الأولي) ضروري في السيارة والمدرسة كما هو في البيت.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63D8A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5B4C3277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A4F0B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B4612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‏من الضروري ترتيب محتويات الصيدلية المنزلية بحيث يمكن الوصول إليها مباشرة.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FFA43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1538E091" w14:textId="77777777" w:rsidR="006B4227" w:rsidRDefault="006B4227">
      <w:pPr>
        <w:spacing w:after="100"/>
        <w:rPr>
          <w:rFonts w:cs="Times New Roman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6B4227" w14:paraId="5FB61631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0BCC4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6B4227" w14:paraId="3584DD3B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9A8A312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2694455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27E54B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2133EA74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677E3C86" w14:textId="77777777" w:rsidR="006B4227" w:rsidRDefault="006B4227">
      <w:pPr>
        <w:spacing w:after="40"/>
        <w:rPr>
          <w:rFonts w:cs="Times New Roman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6B4227" w14:paraId="709DDDA1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0E4E20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BF2DD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4E2CC2" w14:textId="77777777" w:rsidR="006B4227" w:rsidRDefault="006B4227">
            <w:pPr>
              <w:spacing w:after="40"/>
              <w:rPr>
                <w:rFonts w:cs="Times New Roman"/>
              </w:rPr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17C2E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6B4227" w14:paraId="35C08C8C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4C5A1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2997F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‏تعريف الصيدلية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B70C88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68B3A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‏يجب التخلص منها</w:t>
            </w:r>
          </w:p>
        </w:tc>
      </w:tr>
      <w:tr w:rsidR="006B4227" w14:paraId="59014F4E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DC94F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4C048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‏فائدة الصيدلية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5764D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C59C1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‏إسعاف الحالات البسيطة</w:t>
            </w:r>
          </w:p>
        </w:tc>
      </w:tr>
      <w:tr w:rsidR="006B4227" w14:paraId="260E5C41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4C4B5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F3009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‏مكان الحفظ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69FB8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E3CBC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‏من الأرقام المهمة التي تلصق على الصندوق</w:t>
            </w:r>
          </w:p>
        </w:tc>
      </w:tr>
      <w:tr w:rsidR="006B4227" w14:paraId="7B062467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F5E8D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F2D8B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‏المواد منتهية الصلاحية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710FC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76B4E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‏صندوق يحتوي أدوات لإسعاف الحالات الطارئة</w:t>
            </w:r>
          </w:p>
        </w:tc>
      </w:tr>
      <w:tr w:rsidR="006B4227" w14:paraId="65C6A7BF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AF8F9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2527D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‏رقم الإسعاف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75561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74900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‏بعيداً عن متناول الأطفال</w:t>
            </w:r>
          </w:p>
        </w:tc>
      </w:tr>
    </w:tbl>
    <w:p w14:paraId="111E3B9B" w14:textId="77777777" w:rsidR="006B4227" w:rsidRDefault="006B4227">
      <w:pPr>
        <w:spacing w:after="60"/>
        <w:rPr>
          <w:rFonts w:cs="Times New Roman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6B4227" w14:paraId="70B1CC3F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E16E6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6B4227" w14:paraId="50E0FFFF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654DE4D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6EEBA18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2C9B32D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609FE219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6FF56DB1" w14:textId="77777777" w:rsidR="006B4227" w:rsidRDefault="006B4227">
      <w:pPr>
        <w:spacing w:after="40"/>
        <w:rPr>
          <w:rFonts w:cs="Times New Roman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6B4227" w14:paraId="54438FF6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7E133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B3FED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‏1. أثناء إسعاف الرعاف، نضغط على فتحتي الأنف مدة ______ دقائق.</w:t>
            </w:r>
          </w:p>
        </w:tc>
      </w:tr>
      <w:tr w:rsidR="006B4227" w14:paraId="520DD62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F6A9C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DB45B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‏2. الغصص هو انسداد ______ بجسم غريب أو طعام.</w:t>
            </w:r>
          </w:p>
        </w:tc>
      </w:tr>
      <w:tr w:rsidR="006B4227" w14:paraId="3F56E2B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DD156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78B8AC0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‏3. من أسباب الغصص وضع كمية كبيرة من الطعام في الفم وخاصة قطع ______.</w:t>
            </w:r>
          </w:p>
        </w:tc>
      </w:tr>
      <w:tr w:rsidR="006B4227" w14:paraId="1D9ADF11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44167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1DBAF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‏4. من خطوات إسعاف الرعاف: أترك رأس المصاب في وضع طبيعي مائل قليلاً إلى ______.</w:t>
            </w:r>
          </w:p>
        </w:tc>
      </w:tr>
      <w:tr w:rsidR="006B4227" w14:paraId="48B4A39A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6C5C4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D1CE61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‏5. أحد أسباب الرعاف هو ارتفاع ______ الدم.</w:t>
            </w:r>
          </w:p>
        </w:tc>
      </w:tr>
    </w:tbl>
    <w:p w14:paraId="54F52635" w14:textId="77777777" w:rsidR="006B4227" w:rsidRDefault="006B4227">
      <w:pPr>
        <w:spacing w:after="80"/>
        <w:rPr>
          <w:rFonts w:cs="Times New Roman"/>
        </w:rPr>
      </w:pPr>
    </w:p>
    <w:p w14:paraId="5BC7A23C" w14:textId="77777777" w:rsidR="006B4227" w:rsidRDefault="006B4227">
      <w:pPr>
        <w:spacing w:after="100"/>
        <w:rPr>
          <w:rFonts w:cs="Times New Roman"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6B4227" w14:paraId="0008EF62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A7AF9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71D431CE" w14:textId="77777777" w:rsidR="006B4227" w:rsidRDefault="006B4227">
      <w:pPr>
        <w:rPr>
          <w:rFonts w:cs="Times New Roman"/>
        </w:rPr>
        <w:sectPr w:rsidR="006B4227">
          <w:footerReference w:type="default" r:id="rId7"/>
          <w:pgSz w:w="11906" w:h="16838"/>
          <w:pgMar w:top="500" w:right="500" w:bottom="600" w:left="500" w:header="708" w:footer="708" w:gutter="0"/>
          <w:pgBorders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  <w:docGrid w:linePitch="360"/>
        </w:sect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6B4227" w14:paraId="682E49FE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87964F" w14:textId="77777777" w:rsidR="006B4227" w:rsidRDefault="00C9103F">
            <w:pPr>
              <w:spacing w:after="2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>‏المملكة العربية السعودية</w:t>
            </w:r>
          </w:p>
          <w:p w14:paraId="775F1EDA" w14:textId="71ED6B5B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2F8EDA" w14:textId="77777777" w:rsidR="006B4227" w:rsidRDefault="00C9103F">
            <w:pPr>
              <w:spacing w:after="2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16880C34" w14:textId="3FC133CF" w:rsidR="006B4227" w:rsidRDefault="006B4227">
            <w:pPr>
              <w:rPr>
                <w:rFonts w:cs="Times New Roman"/>
              </w:rPr>
            </w:pP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6B4227" w14:paraId="4359C2B4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C48D38B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0E88598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‏المهارات الحياتية والأسرية</w:t>
                  </w:r>
                </w:p>
              </w:tc>
            </w:tr>
            <w:tr w:rsidR="006B4227" w14:paraId="7E01ADBE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58F4CDA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58442C1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‏اختبار الوحدة الثانية</w:t>
                  </w:r>
                </w:p>
              </w:tc>
            </w:tr>
            <w:tr w:rsidR="006B4227" w14:paraId="2EDB59F7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17344BE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E20E418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‏رابع ابتدائي </w:t>
                  </w:r>
                </w:p>
              </w:tc>
            </w:tr>
            <w:tr w:rsidR="006B4227" w14:paraId="41A778E9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0172C21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404A7D6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6B4227" w14:paraId="0ADA8438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0D65703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9D4FC29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7C0F0B37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52D98FA1" w14:textId="77777777" w:rsidR="006B4227" w:rsidRDefault="006B4227">
      <w:pPr>
        <w:spacing w:after="60"/>
        <w:rPr>
          <w:rFonts w:cs="Times New Roman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6B4227" w14:paraId="3882F4E7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68051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97B831" w14:textId="77777777" w:rsidR="006B4227" w:rsidRDefault="006B4227">
            <w:pPr>
              <w:spacing w:after="40"/>
              <w:rPr>
                <w:rFonts w:cs="Times New Roman"/>
              </w:rPr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6B4227" w14:paraId="265CAE64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B82073E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6FE18550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C9AF623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‏٢٠</w:t>
                  </w:r>
                </w:p>
              </w:tc>
            </w:tr>
          </w:tbl>
          <w:p w14:paraId="39C43DC8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12FA1431" w14:textId="77777777" w:rsidR="006B4227" w:rsidRDefault="006B4227">
      <w:pPr>
        <w:spacing w:after="100"/>
        <w:rPr>
          <w:rFonts w:cs="Times New Roman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6B4227" w14:paraId="6CD61916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E5603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6B4227" w14:paraId="4689B1E9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A8CB3C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2ACDBA0F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B7B0DD0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31678E98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6C8D3FD9" w14:textId="77777777" w:rsidR="006B4227" w:rsidRDefault="006B4227">
      <w:pPr>
        <w:spacing w:after="40"/>
        <w:rPr>
          <w:rFonts w:cs="Times New Roman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6B4227" w14:paraId="2170A739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D7666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F7FB5D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الوقت الذي يُعرف بوقت الذروة في استهلاك الكهرباء؟</w:t>
            </w:r>
          </w:p>
        </w:tc>
      </w:tr>
      <w:tr w:rsidR="006B4227" w14:paraId="216E43F0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CBE835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98236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من الساعة 1 ظهراً إلى 5 مساءً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93F54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من الساعة 8 صباحاً إلى 10 صباحاً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354EC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من الساعة 6 مساءً إلى 9 مساءً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1B112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من الساعة 12 منتصف الليل إلى 6 صباحاً</w:t>
            </w:r>
          </w:p>
        </w:tc>
      </w:tr>
      <w:tr w:rsidR="006B4227" w14:paraId="14BC27C5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31133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BBA4A2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‏ما الهدف الرئيسي من ترشيد استهلاك الكهرباء؟</w:t>
            </w:r>
          </w:p>
        </w:tc>
      </w:tr>
      <w:tr w:rsidR="006B4227" w14:paraId="33484D0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14E635F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46ECD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زيادة الأعباء المالية على الأسرة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F87F7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تخفيف الأحمال الزائدة على محطات الكهرباء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3FF5F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زيادة انقطاع التيار الكهربائي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CCD65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إتلاف الأجهزة الكهربائية</w:t>
            </w:r>
          </w:p>
        </w:tc>
      </w:tr>
      <w:tr w:rsidR="006B4227" w14:paraId="364FE33D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BFFBE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30B30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‏أحد الآثار الإيجابية لصلة الرحم كما ورد في حديث النبي صلى الله عليه وسلم هو:</w:t>
            </w:r>
          </w:p>
        </w:tc>
      </w:tr>
      <w:tr w:rsidR="006B4227" w14:paraId="6699B22F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CD65A4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C10D2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كثرة السفر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239E4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الحصول على درجات عالية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7C4B0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بسط الرزق وطول العمر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575D0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شهرة الشخص بين الناس</w:t>
            </w:r>
          </w:p>
        </w:tc>
      </w:tr>
      <w:tr w:rsidR="006B4227" w14:paraId="459554DF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55959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B584D2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‏من يقوم مقام الوالدين في النصح والإرشاد عند غيابهما؟</w:t>
            </w:r>
          </w:p>
        </w:tc>
      </w:tr>
      <w:tr w:rsidR="006B4227" w14:paraId="2314F999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CE5B838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D9019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الأصدقاء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1E5E50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الجيران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14EAD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الجد والجدة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823AC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سائق الأسرة</w:t>
            </w:r>
          </w:p>
        </w:tc>
      </w:tr>
      <w:tr w:rsidR="006B4227" w14:paraId="43B1BAEB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B83A3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49F70A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السلوكيات التالية يُعد من طرق ترشيد استهلاك الماء داخل المنزل؟</w:t>
            </w:r>
          </w:p>
        </w:tc>
      </w:tr>
      <w:tr w:rsidR="006B4227" w14:paraId="58FE9C5D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45C93B4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9B1B0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غسل السيارة بالخرطوم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69F0E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ترك الصنبور مفتوحًا أثناء تنظيف الأسنان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4BC1A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استخدام أدوات الترشيد وتركيبها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52226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الاستحمام في حوض الاستحمام (البانيو) المملوء</w:t>
            </w:r>
          </w:p>
        </w:tc>
      </w:tr>
      <w:tr w:rsidR="006B4227" w14:paraId="7AAB293B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C1788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B3A67C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‏في حديث النبي ﷺ لسعد بن أبي وقاص، نهاه عن الإسراف في الماء حتى لو كان على:</w:t>
            </w:r>
          </w:p>
        </w:tc>
      </w:tr>
      <w:tr w:rsidR="006B4227" w14:paraId="1E5F776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359BFA3" w14:textId="77777777" w:rsidR="006B4227" w:rsidRDefault="006B4227">
            <w:pPr>
              <w:rPr>
                <w:rFonts w:cs="Times New Roman"/>
              </w:rPr>
            </w:pP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1985C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‏أ) بئر عميق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2E6B5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‏ب) مطر غزير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D934C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‏ج) بحر واسع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CADBC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‏د) نهر جارٍ</w:t>
            </w:r>
          </w:p>
        </w:tc>
      </w:tr>
      <w:tr w:rsidR="006B4227" w14:paraId="1060B99E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74972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6B4227" w14:paraId="42835B24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D7090F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3F3ED79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44C53FD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68E0BA87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69BD9D71" w14:textId="77777777" w:rsidR="006B4227" w:rsidRDefault="006B4227">
      <w:pPr>
        <w:spacing w:after="40"/>
        <w:rPr>
          <w:rFonts w:cs="Times New Roman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6B4227" w14:paraId="04DDC2D8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4DD6FD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3D60B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B3CD7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6B4227" w14:paraId="3C41AFF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889AE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AC7AB8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‏تجفيف الملابس تحت أشعة الشمس بدلاً من المجفف الكهربائي يعتبر من طرق الترشيد.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ECD20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037F967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080F0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34CB18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‏الماء هو أساس الحياة وبدونه لا توجد حياة للإنسان أو الحيوان أو النبات.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602BDE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09A4FD81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BB997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FB1BF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‏الإسراف في الماء سلوك مقبول إذا كان الماء متوفرًا بكثرة في المنزل.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6D5D6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57A7BB5E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9E037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F808F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‏من حسن الأدب مع الوالدين عدم رفع الصوت عندهما أو مقاطعة حديثهما.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7D5EB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40B049E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CBEF0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9D85E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‏زيارة الأقارب والسؤال عنهم يعتبر من صلة الرحم.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26EF20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4F1418B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112F37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4D1F3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‏يهدف برنامج (قطرة) إلى زيادة استهلاك الفرد للمياه يوميًا.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5B3000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6B4227" w14:paraId="33B07ED0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04924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6C5BF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‏يجوز تخويف الأخ الصغير أو زجره إذا أخطأ.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104EE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14FDCB8E" w14:textId="77777777" w:rsidR="006B4227" w:rsidRDefault="006B4227">
      <w:pPr>
        <w:spacing w:after="100"/>
        <w:rPr>
          <w:rFonts w:cs="Times New Roman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6B4227" w14:paraId="2D25FFB4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76BFD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6B4227" w14:paraId="06884D05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1AA1F87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257F6D2D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5FF7D87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248C159D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25CF63CD" w14:textId="77777777" w:rsidR="006B4227" w:rsidRDefault="006B4227">
      <w:pPr>
        <w:spacing w:after="40"/>
        <w:rPr>
          <w:rFonts w:cs="Times New Roman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6B4227" w14:paraId="32E490E0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3466E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5D2F1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‏1. الجهة المسؤولة عن حملات التوعية بالمياه في المملكة هي وزارة البيئة والمياه و______.</w:t>
            </w:r>
          </w:p>
        </w:tc>
      </w:tr>
      <w:tr w:rsidR="006B4227" w14:paraId="17DBDE0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969D1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1572A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‏2. قال تعالى: ﴿وَلَا تُسْرِفُوا إِنَّهُ لَا يُحِبُّ ______﴾.</w:t>
            </w:r>
          </w:p>
        </w:tc>
      </w:tr>
      <w:tr w:rsidR="006B4227" w14:paraId="2F77046D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E0EA3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86F523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‏3. قال تعالى: (وجعلنا من الماء كل شيء ______ أفلا يؤمنون).</w:t>
            </w:r>
          </w:p>
        </w:tc>
      </w:tr>
      <w:tr w:rsidR="006B4227" w14:paraId="65715231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F192B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596CE3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‏4. تخفيف الأحمال الزائدة على المحطات يضمن عدم ______ التيار الكهربائي.</w:t>
            </w:r>
          </w:p>
        </w:tc>
      </w:tr>
      <w:tr w:rsidR="006B4227" w14:paraId="6D223B8E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6B0F92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4131D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‏5. استخدام الماء بحكمة وعدم الإسراف فيه يسمى ______.</w:t>
            </w:r>
          </w:p>
        </w:tc>
      </w:tr>
    </w:tbl>
    <w:p w14:paraId="55539BD0" w14:textId="77777777" w:rsidR="006B4227" w:rsidRDefault="006B4227">
      <w:pPr>
        <w:spacing w:after="80"/>
        <w:rPr>
          <w:rFonts w:cs="Times New Roman"/>
        </w:r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6B4227" w14:paraId="5B4015D0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8D63B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6B4227" w14:paraId="53113E7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2362AB5" w14:textId="77777777" w:rsidR="006B4227" w:rsidRDefault="006B4227">
                  <w:pPr>
                    <w:spacing w:after="40"/>
                    <w:rPr>
                      <w:rFonts w:cs="Times New Roman"/>
                    </w:rPr>
                  </w:pPr>
                </w:p>
              </w:tc>
            </w:tr>
            <w:tr w:rsidR="006B4227" w14:paraId="1437471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79542FA" w14:textId="77777777" w:rsidR="006B4227" w:rsidRDefault="00C9103F">
                  <w:pPr>
                    <w:spacing w:after="40"/>
                    <w:rPr>
                      <w:rFonts w:cs="Times New Roman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27AE0D47" w14:textId="77777777" w:rsidR="006B4227" w:rsidRDefault="006B4227">
            <w:pPr>
              <w:rPr>
                <w:rFonts w:cs="Times New Roman"/>
              </w:rPr>
            </w:pPr>
          </w:p>
        </w:tc>
      </w:tr>
    </w:tbl>
    <w:p w14:paraId="4491AF2B" w14:textId="77777777" w:rsidR="006B4227" w:rsidRDefault="006B4227">
      <w:pPr>
        <w:spacing w:after="40"/>
        <w:rPr>
          <w:rFonts w:cs="Times New Roman"/>
        </w:rPr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6B4227" w14:paraId="7D3ECA5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F9DFF6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411A3F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‏1. ما واجب الأخ الصغير تجاه أخيه الكبير؟</w:t>
            </w:r>
          </w:p>
          <w:p w14:paraId="73CB9B5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51307F5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26253A6A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6B4227" w14:paraId="1D7BDE5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E6A4DB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74F599F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‏2. ما النتيجة المتوقعة إذا أهدرنا الماء يوميًا ولم نقم بترشيده؟</w:t>
            </w:r>
          </w:p>
          <w:p w14:paraId="6A2E1089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43D4791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DEF3974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340CDF0F" w14:textId="77777777" w:rsidR="006B4227" w:rsidRDefault="006B4227">
      <w:pPr>
        <w:spacing w:after="100"/>
        <w:rPr>
          <w:rFonts w:cs="Times New Roman"/>
        </w:rPr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6B4227" w14:paraId="6B840603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D6122C" w14:textId="77777777" w:rsidR="006B4227" w:rsidRDefault="00C9103F">
            <w:pPr>
              <w:spacing w:after="40"/>
              <w:rPr>
                <w:rFonts w:cs="Times New Roman"/>
              </w:rPr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42E78DD0" w14:textId="77777777" w:rsidR="006B4227" w:rsidRDefault="006B4227">
      <w:pPr>
        <w:rPr>
          <w:rFonts w:cs="Times New Roman"/>
        </w:rPr>
      </w:pPr>
    </w:p>
    <w:sectPr w:rsidR="006B4227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C0A7A" w14:textId="77777777" w:rsidR="00C9103F" w:rsidRDefault="00C9103F">
      <w:pPr>
        <w:rPr>
          <w:rFonts w:cs="Times New Roman"/>
        </w:rPr>
      </w:pPr>
      <w:r>
        <w:separator/>
      </w:r>
    </w:p>
  </w:endnote>
  <w:endnote w:type="continuationSeparator" w:id="0">
    <w:p w14:paraId="4415E62B" w14:textId="77777777" w:rsidR="00C9103F" w:rsidRDefault="00C9103F">
      <w:pPr>
        <w:rPr>
          <w:rFonts w:cs="Times New Roma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0BF4C" w14:textId="77777777" w:rsidR="006B4227" w:rsidRDefault="00C9103F">
    <w:pPr>
      <w:rPr>
        <w:rFonts w:cs="Times New Roman"/>
      </w:rPr>
    </w:pPr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>
      <w:rPr>
        <w:rFonts w:cs="Times New Roman"/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48DC9" w14:textId="77777777" w:rsidR="006B4227" w:rsidRDefault="00C9103F">
    <w:pPr>
      <w:rPr>
        <w:rFonts w:cs="Times New Roman"/>
      </w:rPr>
    </w:pPr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>
      <w:rPr>
        <w:rFonts w:cs="Times New Roman"/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8D351" w14:textId="77777777" w:rsidR="00C9103F" w:rsidRDefault="00C9103F">
      <w:pPr>
        <w:rPr>
          <w:rFonts w:cs="Times New Roman"/>
        </w:rPr>
      </w:pPr>
      <w:r>
        <w:separator/>
      </w:r>
    </w:p>
  </w:footnote>
  <w:footnote w:type="continuationSeparator" w:id="0">
    <w:p w14:paraId="2697C615" w14:textId="77777777" w:rsidR="00C9103F" w:rsidRDefault="00C9103F">
      <w:pPr>
        <w:rPr>
          <w:rFonts w:cs="Times New Roman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6150EB"/>
    <w:multiLevelType w:val="hybridMultilevel"/>
    <w:tmpl w:val="00000000"/>
    <w:lvl w:ilvl="0" w:tplc="146E37EE" w:tentative="1">
      <w:start w:val="1"/>
      <w:numFmt w:val="bullet"/>
      <w:lvlText w:val="●"/>
      <w:lvlJc w:val="left"/>
      <w:pPr>
        <w:ind w:left="720" w:hanging="360"/>
      </w:pPr>
    </w:lvl>
    <w:lvl w:ilvl="1" w:tplc="07161802" w:tentative="1">
      <w:start w:val="1"/>
      <w:numFmt w:val="bullet"/>
      <w:lvlText w:val="○"/>
      <w:lvlJc w:val="left"/>
      <w:pPr>
        <w:ind w:left="1440" w:hanging="360"/>
      </w:pPr>
    </w:lvl>
    <w:lvl w:ilvl="2" w:tplc="557AA638" w:tentative="1">
      <w:start w:val="1"/>
      <w:numFmt w:val="bullet"/>
      <w:lvlText w:val="■"/>
      <w:lvlJc w:val="left"/>
      <w:pPr>
        <w:ind w:left="2160" w:hanging="360"/>
      </w:pPr>
    </w:lvl>
    <w:lvl w:ilvl="3" w:tplc="2D80079E" w:tentative="1">
      <w:start w:val="1"/>
      <w:numFmt w:val="bullet"/>
      <w:lvlText w:val="●"/>
      <w:lvlJc w:val="left"/>
      <w:pPr>
        <w:ind w:left="2880" w:hanging="360"/>
      </w:pPr>
    </w:lvl>
    <w:lvl w:ilvl="4" w:tplc="B1A24860" w:tentative="1">
      <w:start w:val="1"/>
      <w:numFmt w:val="bullet"/>
      <w:lvlText w:val="○"/>
      <w:lvlJc w:val="left"/>
      <w:pPr>
        <w:ind w:left="3600" w:hanging="360"/>
      </w:pPr>
    </w:lvl>
    <w:lvl w:ilvl="5" w:tplc="10DABBA2" w:tentative="1">
      <w:start w:val="1"/>
      <w:numFmt w:val="bullet"/>
      <w:lvlText w:val="■"/>
      <w:lvlJc w:val="left"/>
      <w:pPr>
        <w:ind w:left="4320" w:hanging="360"/>
      </w:pPr>
    </w:lvl>
    <w:lvl w:ilvl="6" w:tplc="D0001276" w:tentative="1">
      <w:start w:val="1"/>
      <w:numFmt w:val="bullet"/>
      <w:lvlText w:val="●"/>
      <w:lvlJc w:val="left"/>
      <w:pPr>
        <w:ind w:left="5040" w:hanging="360"/>
      </w:pPr>
    </w:lvl>
    <w:lvl w:ilvl="7" w:tplc="BF72EBD2" w:tentative="1">
      <w:start w:val="1"/>
      <w:numFmt w:val="bullet"/>
      <w:lvlText w:val="●"/>
      <w:lvlJc w:val="left"/>
      <w:pPr>
        <w:ind w:left="5760" w:hanging="360"/>
      </w:pPr>
    </w:lvl>
    <w:lvl w:ilvl="8" w:tplc="9418F842" w:tentative="1">
      <w:start w:val="1"/>
      <w:numFmt w:val="bullet"/>
      <w:lvlText w:val="●"/>
      <w:lvlJc w:val="left"/>
      <w:pPr>
        <w:ind w:left="6480" w:hanging="360"/>
      </w:pPr>
    </w:lvl>
  </w:abstractNum>
  <w:num w:numId="1" w16cid:durableId="182153895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3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227"/>
    <w:rsid w:val="00083B19"/>
    <w:rsid w:val="006B4227"/>
    <w:rsid w:val="00C9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82C9CEF"/>
  <w15:docId w15:val="{7CFD5BB1-DCC2-1741-85F2-5151D330E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7B5"/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818</Words>
  <Characters>4667</Characters>
  <Application>Microsoft Office Word</Application>
  <DocSecurity>0</DocSecurity>
  <Lines>38</Lines>
  <Paragraphs>10</Paragraphs>
  <ScaleCrop>false</ScaleCrop>
  <Company/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jmalaly2020@gmail.com</cp:lastModifiedBy>
  <cp:revision>2</cp:revision>
  <dcterms:created xsi:type="dcterms:W3CDTF">2026-02-24T22:39:00Z</dcterms:created>
  <dcterms:modified xsi:type="dcterms:W3CDTF">2026-03-19T20:33:00Z</dcterms:modified>
</cp:coreProperties>
</file>